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E5A" w:rsidRPr="00741F6F" w:rsidRDefault="00741F6F">
      <w:pPr>
        <w:rPr>
          <w:b/>
        </w:rPr>
      </w:pPr>
      <w:r>
        <w:rPr>
          <w:b/>
        </w:rPr>
        <w:t xml:space="preserve">NWCoC </w:t>
      </w:r>
      <w:r w:rsidR="00D443B7" w:rsidRPr="00741F6F">
        <w:rPr>
          <w:b/>
        </w:rPr>
        <w:t xml:space="preserve">Youth Committee </w:t>
      </w:r>
      <w:r>
        <w:rPr>
          <w:b/>
        </w:rPr>
        <w:t>Minutes</w:t>
      </w:r>
      <w:r w:rsidR="00D443B7" w:rsidRPr="00741F6F">
        <w:rPr>
          <w:b/>
        </w:rPr>
        <w:t xml:space="preserve"> for </w:t>
      </w:r>
      <w:r w:rsidR="00A1111B" w:rsidRPr="00741F6F">
        <w:rPr>
          <w:b/>
        </w:rPr>
        <w:t>11.10.</w:t>
      </w:r>
      <w:r w:rsidR="00D443B7" w:rsidRPr="00741F6F">
        <w:rPr>
          <w:b/>
        </w:rPr>
        <w:t>2020</w:t>
      </w:r>
    </w:p>
    <w:p w:rsidR="00D443B7" w:rsidRDefault="00D443B7">
      <w:r>
        <w:t>Zoom Attendance:</w:t>
      </w:r>
      <w:r w:rsidR="00B669A5">
        <w:t xml:space="preserve"> Amber- NMF, Cory-NMF, Kaitlyn-NMF, Shannon Lee-MAHUBE-OTWA, Lori Wollman-ICCC, Ryan -Evergreen, Donna- Evergreen, Francis- NWIDCC, Tara- NWCC, </w:t>
      </w:r>
      <w:proofErr w:type="spellStart"/>
      <w:r w:rsidR="00B669A5">
        <w:t>Michon</w:t>
      </w:r>
      <w:proofErr w:type="spellEnd"/>
      <w:r w:rsidR="00B669A5">
        <w:t xml:space="preserve">-NWMHC, </w:t>
      </w:r>
      <w:proofErr w:type="spellStart"/>
      <w:r w:rsidR="00B669A5">
        <w:t>Rabya</w:t>
      </w:r>
      <w:proofErr w:type="spellEnd"/>
      <w:r w:rsidR="00B669A5">
        <w:t xml:space="preserve">-DHS, </w:t>
      </w:r>
      <w:proofErr w:type="spellStart"/>
      <w:r w:rsidR="00B669A5">
        <w:t>Sheril</w:t>
      </w:r>
      <w:proofErr w:type="spellEnd"/>
      <w:r w:rsidR="00B669A5">
        <w:t xml:space="preserve">-NWMHC, </w:t>
      </w:r>
      <w:proofErr w:type="spellStart"/>
      <w:r w:rsidR="00B669A5">
        <w:t>Mareen</w:t>
      </w:r>
      <w:proofErr w:type="spellEnd"/>
      <w:r w:rsidR="00B669A5">
        <w:t>- TVOC</w:t>
      </w:r>
      <w:r w:rsidR="00741F6F">
        <w:t>, Jasmine- Evergreen</w:t>
      </w:r>
    </w:p>
    <w:p w:rsidR="00D443B7" w:rsidRDefault="00D443B7">
      <w:r>
        <w:t>Introductions</w:t>
      </w:r>
      <w:r w:rsidR="006B751D">
        <w:t>:</w:t>
      </w:r>
    </w:p>
    <w:p w:rsidR="00D443B7" w:rsidRDefault="00A1111B" w:rsidP="00D443B7">
      <w:pPr>
        <w:pStyle w:val="ListParagraph"/>
        <w:numPr>
          <w:ilvl w:val="0"/>
          <w:numId w:val="3"/>
        </w:numPr>
      </w:pPr>
      <w:r>
        <w:t>9.14.</w:t>
      </w:r>
      <w:r w:rsidR="00D443B7">
        <w:t xml:space="preserve">2020 Meeting </w:t>
      </w:r>
      <w:r w:rsidR="006110EF">
        <w:t>Minutes</w:t>
      </w:r>
    </w:p>
    <w:p w:rsidR="00D443B7" w:rsidRDefault="00B669A5" w:rsidP="00D443B7">
      <w:pPr>
        <w:pStyle w:val="ListParagraph"/>
      </w:pPr>
      <w:r>
        <w:t>N/A</w:t>
      </w:r>
    </w:p>
    <w:p w:rsidR="00741F6F" w:rsidRDefault="00D443B7" w:rsidP="00B669A5">
      <w:pPr>
        <w:pStyle w:val="ListParagraph"/>
        <w:numPr>
          <w:ilvl w:val="0"/>
          <w:numId w:val="3"/>
        </w:numPr>
      </w:pPr>
      <w:r>
        <w:t>Agency Updates</w:t>
      </w:r>
      <w:r w:rsidR="00741F6F">
        <w:t>:</w:t>
      </w:r>
    </w:p>
    <w:p w:rsidR="00B669A5" w:rsidRDefault="00B669A5" w:rsidP="00741F6F">
      <w:pPr>
        <w:pStyle w:val="NoSpacing"/>
      </w:pPr>
      <w:r w:rsidRPr="00741F6F">
        <w:rPr>
          <w:b/>
        </w:rPr>
        <w:t>TVOC</w:t>
      </w:r>
      <w:r>
        <w:t>- Busy, trying to figure out youth issues. Not everything is smooth and continues on one path. Matching clients with the resources that they need.</w:t>
      </w:r>
    </w:p>
    <w:p w:rsidR="00741F6F" w:rsidRDefault="00B669A5" w:rsidP="008E0A81">
      <w:r w:rsidRPr="00741F6F">
        <w:rPr>
          <w:b/>
        </w:rPr>
        <w:t>MAHUBE-OTWA</w:t>
      </w:r>
      <w:r>
        <w:t>- Got the keys for the master lease. Landlord is doing some repairs. Park Rapids is furnished but not the new location yet. Picked up in called and also busy with CHAPS.</w:t>
      </w:r>
      <w:r w:rsidR="00741F6F">
        <w:br/>
      </w:r>
      <w:r w:rsidRPr="00741F6F">
        <w:rPr>
          <w:b/>
        </w:rPr>
        <w:t>NWMHC</w:t>
      </w:r>
      <w:r>
        <w:t xml:space="preserve">- They applied for the second round of ESG funds; waiting on results. One of the hotels was threating to close because of COVID. – they are open and still doing meals and what not. </w:t>
      </w:r>
      <w:r w:rsidR="00875C38">
        <w:t xml:space="preserve">Food options are limited in Crookston. </w:t>
      </w:r>
      <w:r w:rsidR="00875C38">
        <w:br/>
      </w:r>
      <w:r w:rsidR="00875C38">
        <w:tab/>
      </w:r>
      <w:r w:rsidR="00875C38" w:rsidRPr="00741F6F">
        <w:rPr>
          <w:b/>
        </w:rPr>
        <w:t>ESG</w:t>
      </w:r>
      <w:r w:rsidR="00875C38">
        <w:t>- if approved they will be doing prevention, housing and working with TVOC.</w:t>
      </w:r>
      <w:r w:rsidR="00741F6F">
        <w:br/>
      </w:r>
      <w:r w:rsidR="00875C38" w:rsidRPr="00741F6F">
        <w:rPr>
          <w:b/>
        </w:rPr>
        <w:t>NWCC</w:t>
      </w:r>
      <w:r w:rsidR="00875C38">
        <w:t xml:space="preserve">- Tara- new not much to update. </w:t>
      </w:r>
      <w:r w:rsidR="00741F6F">
        <w:br/>
      </w:r>
      <w:r w:rsidR="00875C38" w:rsidRPr="00741F6F">
        <w:rPr>
          <w:b/>
        </w:rPr>
        <w:t>NWIDCC</w:t>
      </w:r>
      <w:r w:rsidR="00875C38">
        <w:t xml:space="preserve">- GED is offered there. Case load of 8-9 youth, they are not totally active either. They are closed by appointment but looking to service people within the parking lot. They are also helping people who have tested positive for COVID. Francis- Is new to NWIDCC, couple months there. </w:t>
      </w:r>
      <w:r w:rsidR="00741F6F">
        <w:br/>
      </w:r>
      <w:r w:rsidR="00875C38" w:rsidRPr="00741F6F">
        <w:rPr>
          <w:b/>
        </w:rPr>
        <w:t xml:space="preserve">TVOC </w:t>
      </w:r>
      <w:r w:rsidR="00875C38">
        <w:t xml:space="preserve">and </w:t>
      </w:r>
      <w:r w:rsidR="00875C38" w:rsidRPr="00741F6F">
        <w:rPr>
          <w:b/>
        </w:rPr>
        <w:t>MAHUBE-OTWA</w:t>
      </w:r>
      <w:r w:rsidR="00875C38">
        <w:t xml:space="preserve">- they do collaborate with the counties to help with COVID positive people. </w:t>
      </w:r>
      <w:r w:rsidR="00741F6F">
        <w:br/>
      </w:r>
      <w:proofErr w:type="spellStart"/>
      <w:r w:rsidR="00875C38" w:rsidRPr="00741F6F">
        <w:rPr>
          <w:b/>
        </w:rPr>
        <w:t>Rabya</w:t>
      </w:r>
      <w:proofErr w:type="spellEnd"/>
      <w:r w:rsidR="00875C38">
        <w:t xml:space="preserve">- Lots of applications of ESG funds, RFP just closed. Once they get a grasp on the RPFs, they will notice everyone when they will have them picked. End of November another grant opportunity is ending. Air filtration and purifiers are something that can be covered under that grant. Other grants are coming out within the spring time. MCH conference coming up- </w:t>
      </w:r>
      <w:proofErr w:type="spellStart"/>
      <w:r w:rsidR="00875C38">
        <w:t>Rabya</w:t>
      </w:r>
      <w:proofErr w:type="spellEnd"/>
      <w:r w:rsidR="00875C38">
        <w:t xml:space="preserve"> is presenting too. </w:t>
      </w:r>
      <w:r w:rsidR="00741F6F">
        <w:br/>
      </w:r>
      <w:r w:rsidR="00875C38" w:rsidRPr="00741F6F">
        <w:rPr>
          <w:b/>
        </w:rPr>
        <w:t>ICCC-</w:t>
      </w:r>
      <w:r w:rsidR="00875C38">
        <w:t xml:space="preserve"> 3 case managers that are fulltime! Yay! Working on reporting, YHDP, ARPs and CHAPS. </w:t>
      </w:r>
      <w:r w:rsidR="00741F6F">
        <w:t>They have some people that are moving into the apartments in Oklee.</w:t>
      </w:r>
      <w:r w:rsidR="00741F6F">
        <w:br/>
      </w:r>
      <w:r w:rsidR="00741F6F" w:rsidRPr="00741F6F">
        <w:rPr>
          <w:b/>
        </w:rPr>
        <w:t>EGYFS</w:t>
      </w:r>
      <w:r w:rsidR="00741F6F">
        <w:t xml:space="preserve">- Flooding, the drop in is closed, but they are able to make meals still that are in the conference room. Staff exposure and positive case within office. Employed a half housing and half drop in center employee. They might have some more clients to help. Some lease signings, pushing homework starts with home and no successful applicants. </w:t>
      </w:r>
      <w:r w:rsidR="00741F6F">
        <w:br/>
      </w:r>
      <w:r w:rsidR="00741F6F" w:rsidRPr="00741F6F">
        <w:rPr>
          <w:b/>
        </w:rPr>
        <w:t>NMF/ CoC</w:t>
      </w:r>
      <w:r w:rsidR="00741F6F">
        <w:t xml:space="preserve"> – no updates.</w:t>
      </w:r>
    </w:p>
    <w:p w:rsidR="008E0A81" w:rsidRDefault="008E0A81" w:rsidP="00741F6F">
      <w:pPr>
        <w:pStyle w:val="ListParagraph"/>
        <w:numPr>
          <w:ilvl w:val="0"/>
          <w:numId w:val="3"/>
        </w:numPr>
      </w:pPr>
      <w:r>
        <w:t>Stakeholders Meetings:</w:t>
      </w:r>
      <w:r w:rsidR="00741F6F">
        <w:br/>
      </w:r>
      <w:r w:rsidR="00A1111B">
        <w:t>Announce Upcoming Meeting</w:t>
      </w:r>
      <w:r w:rsidR="00741F6F">
        <w:t xml:space="preserve">; </w:t>
      </w:r>
      <w:r w:rsidR="00741F6F" w:rsidRPr="00741F6F">
        <w:rPr>
          <w:b/>
        </w:rPr>
        <w:t>December 3</w:t>
      </w:r>
      <w:r w:rsidR="00741F6F" w:rsidRPr="00741F6F">
        <w:rPr>
          <w:b/>
          <w:vertAlign w:val="superscript"/>
        </w:rPr>
        <w:t>th</w:t>
      </w:r>
      <w:r w:rsidR="00741F6F">
        <w:t xml:space="preserve"> </w:t>
      </w:r>
    </w:p>
    <w:p w:rsidR="00D443B7" w:rsidRDefault="00D443B7" w:rsidP="008E0A81">
      <w:pPr>
        <w:pStyle w:val="ListParagraph"/>
        <w:numPr>
          <w:ilvl w:val="0"/>
          <w:numId w:val="3"/>
        </w:numPr>
      </w:pPr>
      <w:r>
        <w:t>Case Conferencing:</w:t>
      </w:r>
    </w:p>
    <w:p w:rsidR="008E0A81" w:rsidRDefault="00741F6F" w:rsidP="008E0A81">
      <w:pPr>
        <w:pStyle w:val="ListParagraph"/>
      </w:pPr>
      <w:r>
        <w:t>Struggle with youth, 80% are within Beltrami county.</w:t>
      </w:r>
    </w:p>
    <w:p w:rsidR="00741F6F" w:rsidRDefault="00741F6F" w:rsidP="008E0A81">
      <w:pPr>
        <w:pStyle w:val="ListParagraph"/>
      </w:pPr>
      <w:r>
        <w:t>Need more people at the table. Going to look into bringing others in. Lori Andersen has been a lot of help.</w:t>
      </w:r>
    </w:p>
    <w:p w:rsidR="00741F6F" w:rsidRDefault="00A1111B" w:rsidP="00741F6F">
      <w:pPr>
        <w:pStyle w:val="ListParagraph"/>
        <w:numPr>
          <w:ilvl w:val="1"/>
          <w:numId w:val="3"/>
        </w:numPr>
      </w:pPr>
      <w:r>
        <w:t>Discuss Beltrami County CES Data</w:t>
      </w:r>
      <w:r w:rsidR="00741F6F">
        <w:br/>
        <w:t xml:space="preserve">Youth number were up about 42%, compared to </w:t>
      </w:r>
      <w:r w:rsidR="00222389">
        <w:t>overall</w:t>
      </w:r>
      <w:r w:rsidR="00741F6F">
        <w:t xml:space="preserve"> as 67%.</w:t>
      </w:r>
    </w:p>
    <w:p w:rsidR="00222389" w:rsidRDefault="00222389" w:rsidP="00222389">
      <w:pPr>
        <w:pStyle w:val="ListParagraph"/>
        <w:ind w:left="1440"/>
      </w:pPr>
      <w:r>
        <w:t xml:space="preserve">Need to work out better prevention and get ahead of the numbers. </w:t>
      </w:r>
    </w:p>
    <w:p w:rsidR="00B941DB" w:rsidRDefault="00B941DB" w:rsidP="00B941DB">
      <w:pPr>
        <w:pStyle w:val="ListParagraph"/>
        <w:numPr>
          <w:ilvl w:val="1"/>
          <w:numId w:val="3"/>
        </w:numPr>
      </w:pPr>
      <w:r>
        <w:t xml:space="preserve">Who attends? </w:t>
      </w:r>
    </w:p>
    <w:p w:rsidR="00B941DB" w:rsidRDefault="00C91A26" w:rsidP="00B941DB">
      <w:pPr>
        <w:pStyle w:val="ListParagraph"/>
        <w:numPr>
          <w:ilvl w:val="1"/>
          <w:numId w:val="3"/>
        </w:numPr>
      </w:pPr>
      <w:r>
        <w:lastRenderedPageBreak/>
        <w:t xml:space="preserve">How can we do this better? </w:t>
      </w:r>
    </w:p>
    <w:p w:rsidR="00D443B7" w:rsidRDefault="00D443B7" w:rsidP="00D443B7">
      <w:pPr>
        <w:pStyle w:val="ListParagraph"/>
      </w:pPr>
    </w:p>
    <w:p w:rsidR="00D443B7" w:rsidRDefault="00D443B7" w:rsidP="00D443B7">
      <w:pPr>
        <w:pStyle w:val="ListParagraph"/>
        <w:numPr>
          <w:ilvl w:val="0"/>
          <w:numId w:val="3"/>
        </w:numPr>
      </w:pPr>
      <w:r>
        <w:t>YHDP Project Updates:</w:t>
      </w:r>
    </w:p>
    <w:p w:rsidR="00B941DB" w:rsidRDefault="00B941DB" w:rsidP="00B941DB">
      <w:pPr>
        <w:pStyle w:val="ListParagraph"/>
        <w:ind w:left="1440"/>
      </w:pPr>
    </w:p>
    <w:p w:rsidR="00D443B7" w:rsidRDefault="00D443B7" w:rsidP="00D443B7">
      <w:pPr>
        <w:pStyle w:val="ListParagraph"/>
        <w:numPr>
          <w:ilvl w:val="1"/>
          <w:numId w:val="3"/>
        </w:numPr>
      </w:pPr>
      <w:r>
        <w:t>WebApp</w:t>
      </w:r>
      <w:r w:rsidR="00A1111B">
        <w:t>- Working on Content and Policy</w:t>
      </w:r>
    </w:p>
    <w:p w:rsidR="00D443B7" w:rsidRDefault="00D443B7" w:rsidP="00D443B7">
      <w:pPr>
        <w:pStyle w:val="ListParagraph"/>
        <w:ind w:left="1440"/>
      </w:pPr>
    </w:p>
    <w:p w:rsidR="00222389" w:rsidRDefault="00D443B7" w:rsidP="00222389">
      <w:pPr>
        <w:pStyle w:val="ListParagraph"/>
        <w:numPr>
          <w:ilvl w:val="1"/>
          <w:numId w:val="3"/>
        </w:numPr>
      </w:pPr>
      <w:r>
        <w:t>Marketing</w:t>
      </w:r>
      <w:r w:rsidRPr="00222389">
        <w:rPr>
          <w:b/>
        </w:rPr>
        <w:t>-</w:t>
      </w:r>
      <w:r w:rsidR="00A1111B" w:rsidRPr="00222389">
        <w:rPr>
          <w:b/>
        </w:rPr>
        <w:t xml:space="preserve"> </w:t>
      </w:r>
      <w:r w:rsidRPr="00222389">
        <w:rPr>
          <w:b/>
        </w:rPr>
        <w:t>MY Path</w:t>
      </w:r>
      <w:r w:rsidR="00A1111B">
        <w:t xml:space="preserve"> name chosen.</w:t>
      </w:r>
      <w:r w:rsidR="00222389">
        <w:br/>
        <w:t xml:space="preserve">Marketing team is working on a video to help adversative the website and what it has to offer. It will be something to direct them to all the services in the area. </w:t>
      </w:r>
    </w:p>
    <w:p w:rsidR="00D443B7" w:rsidRDefault="00222389" w:rsidP="00222389">
      <w:pPr>
        <w:pStyle w:val="ListParagraph"/>
        <w:numPr>
          <w:ilvl w:val="1"/>
          <w:numId w:val="3"/>
        </w:numPr>
      </w:pPr>
      <w:r>
        <w:t>System Evaluation</w:t>
      </w:r>
      <w:r>
        <w:br/>
        <w:t>Won’t happen until after CHAPS.</w:t>
      </w:r>
    </w:p>
    <w:p w:rsidR="006110EF" w:rsidRDefault="006110EF" w:rsidP="00222389">
      <w:pPr>
        <w:pStyle w:val="ListParagraph"/>
        <w:numPr>
          <w:ilvl w:val="0"/>
          <w:numId w:val="3"/>
        </w:numPr>
      </w:pPr>
      <w:r>
        <w:t xml:space="preserve">Systems Grant Project Updates: </w:t>
      </w:r>
    </w:p>
    <w:p w:rsidR="00D443B7" w:rsidRDefault="00222389" w:rsidP="00222389">
      <w:pPr>
        <w:pStyle w:val="ListParagraph"/>
      </w:pPr>
      <w:r>
        <w:t xml:space="preserve">MAHUBE-OTWA – master leasing. </w:t>
      </w:r>
    </w:p>
    <w:p w:rsidR="00222389" w:rsidRDefault="00222389" w:rsidP="00222389">
      <w:pPr>
        <w:pStyle w:val="ListParagraph"/>
      </w:pPr>
      <w:r>
        <w:t xml:space="preserve">ICCC- needing marketing materials to send out within the care packages. </w:t>
      </w:r>
    </w:p>
    <w:p w:rsidR="00D443B7" w:rsidRDefault="006110EF" w:rsidP="006110EF">
      <w:pPr>
        <w:ind w:left="360"/>
      </w:pPr>
      <w:r>
        <w:t xml:space="preserve">6.    </w:t>
      </w:r>
      <w:r w:rsidR="00D443B7">
        <w:t>Group Training</w:t>
      </w:r>
    </w:p>
    <w:p w:rsidR="00D443B7" w:rsidRDefault="00D443B7" w:rsidP="00712E94">
      <w:pPr>
        <w:pStyle w:val="ListParagraph"/>
        <w:numPr>
          <w:ilvl w:val="1"/>
          <w:numId w:val="11"/>
        </w:numPr>
      </w:pPr>
      <w:r>
        <w:t>Point Source Youth 4</w:t>
      </w:r>
      <w:r w:rsidRPr="00D443B7">
        <w:rPr>
          <w:vertAlign w:val="superscript"/>
        </w:rPr>
        <w:t>th</w:t>
      </w:r>
      <w:r>
        <w:t xml:space="preserve"> National Symposium on Youth Homelessness </w:t>
      </w:r>
      <w:r w:rsidR="00A1111B">
        <w:t xml:space="preserve">happened </w:t>
      </w:r>
      <w:r>
        <w:t>October 20-21</w:t>
      </w:r>
    </w:p>
    <w:p w:rsidR="00222389" w:rsidRDefault="00C14E47" w:rsidP="00222389">
      <w:pPr>
        <w:pStyle w:val="ListParagraph"/>
        <w:numPr>
          <w:ilvl w:val="2"/>
          <w:numId w:val="11"/>
        </w:numPr>
      </w:pPr>
      <w:hyperlink r:id="rId5" w:history="1">
        <w:r w:rsidR="00D443B7">
          <w:rPr>
            <w:rStyle w:val="Hyperlink"/>
          </w:rPr>
          <w:t>https://www.pointsourceyouth.org/nationalsymposium</w:t>
        </w:r>
      </w:hyperlink>
      <w:r w:rsidR="00222389">
        <w:rPr>
          <w:rStyle w:val="Hyperlink"/>
        </w:rPr>
        <w:br/>
      </w:r>
      <w:r w:rsidR="00222389">
        <w:t>There are other trainings offered form Point Source Youth, check them out.</w:t>
      </w:r>
    </w:p>
    <w:p w:rsidR="00712E94" w:rsidRDefault="00712E94" w:rsidP="00712E94">
      <w:pPr>
        <w:pStyle w:val="ListParagraph"/>
        <w:ind w:left="2160"/>
      </w:pPr>
    </w:p>
    <w:p w:rsidR="00222389" w:rsidRPr="00222389" w:rsidRDefault="00D443B7" w:rsidP="00222389">
      <w:pPr>
        <w:pStyle w:val="ListParagraph"/>
        <w:numPr>
          <w:ilvl w:val="1"/>
          <w:numId w:val="11"/>
        </w:numPr>
        <w:rPr>
          <w:highlight w:val="yellow"/>
        </w:rPr>
      </w:pPr>
      <w:r>
        <w:t>Landlord and Tenant Rights Training</w:t>
      </w:r>
      <w:r w:rsidR="00A1111B">
        <w:t xml:space="preserve">. First in Series will be </w:t>
      </w:r>
      <w:r w:rsidR="00A1111B" w:rsidRPr="00222389">
        <w:rPr>
          <w:highlight w:val="yellow"/>
        </w:rPr>
        <w:t>Monday November 16</w:t>
      </w:r>
      <w:r w:rsidR="00A1111B" w:rsidRPr="00222389">
        <w:rPr>
          <w:highlight w:val="yellow"/>
          <w:vertAlign w:val="superscript"/>
        </w:rPr>
        <w:t>th</w:t>
      </w:r>
      <w:r w:rsidR="00921F2F" w:rsidRPr="00222389">
        <w:rPr>
          <w:highlight w:val="yellow"/>
        </w:rPr>
        <w:t xml:space="preserve"> at 3:00pm </w:t>
      </w:r>
      <w:r w:rsidR="00A1111B" w:rsidRPr="00222389">
        <w:rPr>
          <w:highlight w:val="yellow"/>
        </w:rPr>
        <w:t xml:space="preserve">and focus on the Eviction Moratorium </w:t>
      </w:r>
      <w:r w:rsidR="00222389">
        <w:rPr>
          <w:highlight w:val="yellow"/>
        </w:rPr>
        <w:br/>
      </w:r>
      <w:r w:rsidR="00222389" w:rsidRPr="00222389">
        <w:t xml:space="preserve">There will be a Q and A session. </w:t>
      </w:r>
    </w:p>
    <w:p w:rsidR="006110EF" w:rsidRDefault="007E7D3C" w:rsidP="006110EF">
      <w:r>
        <w:t xml:space="preserve">         7. Mention Open NMF Grant Opportunit</w:t>
      </w:r>
      <w:r w:rsidR="00921F2F">
        <w:t>y</w:t>
      </w:r>
      <w:r w:rsidR="00C14E47">
        <w:t>- Closing on November 13</w:t>
      </w:r>
      <w:r w:rsidR="00C14E47" w:rsidRPr="00C14E47">
        <w:rPr>
          <w:vertAlign w:val="superscript"/>
        </w:rPr>
        <w:t>th</w:t>
      </w:r>
      <w:r w:rsidR="00C14E47">
        <w:t>.</w:t>
      </w:r>
      <w:bookmarkStart w:id="0" w:name="_GoBack"/>
      <w:bookmarkEnd w:id="0"/>
    </w:p>
    <w:p w:rsidR="006110EF" w:rsidRDefault="006110EF" w:rsidP="006110EF">
      <w:r>
        <w:t>Recommendations for next meeting?</w:t>
      </w:r>
    </w:p>
    <w:p w:rsidR="006B751D" w:rsidRDefault="006B751D" w:rsidP="006110EF"/>
    <w:p w:rsidR="006B751D" w:rsidRDefault="006B751D" w:rsidP="006110EF">
      <w:r>
        <w:t>Adjourn</w:t>
      </w:r>
    </w:p>
    <w:p w:rsidR="006110EF" w:rsidRDefault="006110EF" w:rsidP="006110EF"/>
    <w:p w:rsidR="006110EF" w:rsidRDefault="006110EF" w:rsidP="006110EF"/>
    <w:p w:rsidR="006110EF" w:rsidRDefault="006110EF" w:rsidP="006110EF"/>
    <w:p w:rsidR="00D443B7" w:rsidRDefault="00D443B7" w:rsidP="00D443B7">
      <w:pPr>
        <w:pStyle w:val="ListParagraph"/>
        <w:ind w:left="2160"/>
      </w:pPr>
    </w:p>
    <w:p w:rsidR="00D443B7" w:rsidRDefault="00D443B7" w:rsidP="00D443B7">
      <w:pPr>
        <w:pStyle w:val="ListParagraph"/>
      </w:pPr>
    </w:p>
    <w:p w:rsidR="00D443B7" w:rsidRDefault="00D443B7"/>
    <w:p w:rsidR="00D443B7" w:rsidRDefault="00D443B7"/>
    <w:p w:rsidR="00D443B7" w:rsidRDefault="00D443B7"/>
    <w:p w:rsidR="00D443B7" w:rsidRDefault="00D443B7"/>
    <w:sectPr w:rsidR="00D4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560E"/>
    <w:multiLevelType w:val="hybridMultilevel"/>
    <w:tmpl w:val="3C88B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442950"/>
    <w:multiLevelType w:val="hybridMultilevel"/>
    <w:tmpl w:val="2820A6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090EC7"/>
    <w:multiLevelType w:val="hybridMultilevel"/>
    <w:tmpl w:val="207C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C1E2C"/>
    <w:multiLevelType w:val="hybridMultilevel"/>
    <w:tmpl w:val="568EDC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DA1FDC"/>
    <w:multiLevelType w:val="hybridMultilevel"/>
    <w:tmpl w:val="C242E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907D8"/>
    <w:multiLevelType w:val="hybridMultilevel"/>
    <w:tmpl w:val="358A4E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CD683C"/>
    <w:multiLevelType w:val="hybridMultilevel"/>
    <w:tmpl w:val="37D8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61AFB"/>
    <w:multiLevelType w:val="hybridMultilevel"/>
    <w:tmpl w:val="75E44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C674E6"/>
    <w:multiLevelType w:val="hybridMultilevel"/>
    <w:tmpl w:val="EA5E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148E4"/>
    <w:multiLevelType w:val="hybridMultilevel"/>
    <w:tmpl w:val="2D5A4A9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FC9689F"/>
    <w:multiLevelType w:val="hybridMultilevel"/>
    <w:tmpl w:val="50543F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751CD"/>
    <w:multiLevelType w:val="hybridMultilevel"/>
    <w:tmpl w:val="A86A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B0680"/>
    <w:multiLevelType w:val="hybridMultilevel"/>
    <w:tmpl w:val="02DE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4"/>
  </w:num>
  <w:num w:numId="4">
    <w:abstractNumId w:val="9"/>
  </w:num>
  <w:num w:numId="5">
    <w:abstractNumId w:val="0"/>
  </w:num>
  <w:num w:numId="6">
    <w:abstractNumId w:val="7"/>
  </w:num>
  <w:num w:numId="7">
    <w:abstractNumId w:val="5"/>
  </w:num>
  <w:num w:numId="8">
    <w:abstractNumId w:val="3"/>
  </w:num>
  <w:num w:numId="9">
    <w:abstractNumId w:val="1"/>
  </w:num>
  <w:num w:numId="10">
    <w:abstractNumId w:val="6"/>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B7"/>
    <w:rsid w:val="001945C8"/>
    <w:rsid w:val="00222389"/>
    <w:rsid w:val="002C4402"/>
    <w:rsid w:val="00413C12"/>
    <w:rsid w:val="005B0C9C"/>
    <w:rsid w:val="006110EF"/>
    <w:rsid w:val="006B751D"/>
    <w:rsid w:val="00712E94"/>
    <w:rsid w:val="00741F6F"/>
    <w:rsid w:val="00783559"/>
    <w:rsid w:val="007E7D3C"/>
    <w:rsid w:val="00841847"/>
    <w:rsid w:val="00875C38"/>
    <w:rsid w:val="008E0A81"/>
    <w:rsid w:val="00921F2F"/>
    <w:rsid w:val="00A1111B"/>
    <w:rsid w:val="00B669A5"/>
    <w:rsid w:val="00B941DB"/>
    <w:rsid w:val="00C14E47"/>
    <w:rsid w:val="00C5793E"/>
    <w:rsid w:val="00C91A26"/>
    <w:rsid w:val="00D443B7"/>
    <w:rsid w:val="00F4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B0A0"/>
  <w15:chartTrackingRefBased/>
  <w15:docId w15:val="{22956F79-DF49-4216-892B-3690210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3B7"/>
    <w:pPr>
      <w:ind w:left="720"/>
      <w:contextualSpacing/>
    </w:pPr>
  </w:style>
  <w:style w:type="character" w:styleId="Hyperlink">
    <w:name w:val="Hyperlink"/>
    <w:basedOn w:val="DefaultParagraphFont"/>
    <w:uiPriority w:val="99"/>
    <w:semiHidden/>
    <w:unhideWhenUsed/>
    <w:rsid w:val="00D443B7"/>
    <w:rPr>
      <w:color w:val="0000FF"/>
      <w:u w:val="single"/>
    </w:rPr>
  </w:style>
  <w:style w:type="character" w:styleId="FollowedHyperlink">
    <w:name w:val="FollowedHyperlink"/>
    <w:basedOn w:val="DefaultParagraphFont"/>
    <w:uiPriority w:val="99"/>
    <w:semiHidden/>
    <w:unhideWhenUsed/>
    <w:rsid w:val="002C4402"/>
    <w:rPr>
      <w:color w:val="954F72" w:themeColor="followedHyperlink"/>
      <w:u w:val="single"/>
    </w:rPr>
  </w:style>
  <w:style w:type="paragraph" w:styleId="NoSpacing">
    <w:name w:val="No Spacing"/>
    <w:uiPriority w:val="1"/>
    <w:qFormat/>
    <w:rsid w:val="00741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intsourceyouth.org/nationalsympos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Neumann</dc:creator>
  <cp:keywords/>
  <dc:description/>
  <cp:lastModifiedBy>Kaitlyn Tupper</cp:lastModifiedBy>
  <cp:revision>2</cp:revision>
  <dcterms:created xsi:type="dcterms:W3CDTF">2020-11-10T19:48:00Z</dcterms:created>
  <dcterms:modified xsi:type="dcterms:W3CDTF">2020-11-10T19:48:00Z</dcterms:modified>
</cp:coreProperties>
</file>