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7D8" w:rsidRDefault="00BF17D8">
      <w:r>
        <w:t>Performance and Evaluation:</w:t>
      </w:r>
      <w:r w:rsidR="002A0C2B">
        <w:t xml:space="preserve"> 10/13/2020</w:t>
      </w:r>
    </w:p>
    <w:p w:rsidR="002A7D28" w:rsidRDefault="00BF17D8">
      <w:r>
        <w:t xml:space="preserve">Amber- NMF, Kristi- HRA, Cory- NMF, Thom – ICA, Kaitlyn- MNF, Ryan and Jasmine- EGYFS, Donna Heck- EGYFS, Melody-VA, </w:t>
      </w:r>
      <w:proofErr w:type="spellStart"/>
      <w:r>
        <w:t>Karyn</w:t>
      </w:r>
      <w:proofErr w:type="spellEnd"/>
      <w:r>
        <w:t xml:space="preserve"> – Legal Services</w:t>
      </w:r>
      <w:r w:rsidR="00B638A3">
        <w:t>, Sandy H- VOH.</w:t>
      </w:r>
    </w:p>
    <w:p w:rsidR="002A0C2B" w:rsidRPr="002A0C2B" w:rsidRDefault="002A0C2B">
      <w:pPr>
        <w:rPr>
          <w:b/>
        </w:rPr>
      </w:pPr>
      <w:r w:rsidRPr="002A0C2B">
        <w:rPr>
          <w:b/>
        </w:rPr>
        <w:t>APR</w:t>
      </w:r>
    </w:p>
    <w:p w:rsidR="00BF17D8" w:rsidRDefault="00BF17D8" w:rsidP="002A0C2B">
      <w:pPr>
        <w:pStyle w:val="ListParagraph"/>
        <w:numPr>
          <w:ilvl w:val="0"/>
          <w:numId w:val="2"/>
        </w:numPr>
      </w:pPr>
      <w:r>
        <w:t xml:space="preserve">Youth Cte is going to be reviewing the YHDP Projects. </w:t>
      </w:r>
    </w:p>
    <w:p w:rsidR="002A0C2B" w:rsidRDefault="00BF17D8" w:rsidP="002A0C2B">
      <w:pPr>
        <w:pStyle w:val="NoSpacing"/>
        <w:numPr>
          <w:ilvl w:val="0"/>
          <w:numId w:val="2"/>
        </w:numPr>
      </w:pPr>
      <w:r>
        <w:t>Should they pull their own APR? HMIS users.</w:t>
      </w:r>
    </w:p>
    <w:p w:rsidR="002A0C2B" w:rsidRDefault="00BF17D8" w:rsidP="002A0C2B">
      <w:pPr>
        <w:pStyle w:val="NoSpacing"/>
        <w:numPr>
          <w:ilvl w:val="1"/>
          <w:numId w:val="2"/>
        </w:numPr>
      </w:pPr>
      <w:r>
        <w:t>Looks like it will be a yes</w:t>
      </w:r>
      <w:r w:rsidR="002A0C2B">
        <w:t>.</w:t>
      </w:r>
    </w:p>
    <w:p w:rsidR="002A0C2B" w:rsidRDefault="00BF17D8" w:rsidP="00BF17D8">
      <w:pPr>
        <w:pStyle w:val="NoSpacing"/>
        <w:numPr>
          <w:ilvl w:val="0"/>
          <w:numId w:val="2"/>
        </w:numPr>
      </w:pPr>
      <w:r>
        <w:t xml:space="preserve">What would the deadline be to have an APR submitted? </w:t>
      </w:r>
    </w:p>
    <w:p w:rsidR="002A0C2B" w:rsidRDefault="00BF17D8" w:rsidP="00BF17D8">
      <w:pPr>
        <w:pStyle w:val="NoSpacing"/>
        <w:numPr>
          <w:ilvl w:val="1"/>
          <w:numId w:val="2"/>
        </w:numPr>
      </w:pPr>
      <w:r>
        <w:t>2 weeks?</w:t>
      </w:r>
    </w:p>
    <w:p w:rsidR="002A0C2B" w:rsidRDefault="00BF17D8" w:rsidP="00BF17D8">
      <w:pPr>
        <w:pStyle w:val="NoSpacing"/>
        <w:numPr>
          <w:ilvl w:val="0"/>
          <w:numId w:val="2"/>
        </w:numPr>
      </w:pPr>
      <w:r>
        <w:t>Should we review more than once?</w:t>
      </w:r>
    </w:p>
    <w:p w:rsidR="002A0C2B" w:rsidRDefault="00BF17D8" w:rsidP="00BF17D8">
      <w:pPr>
        <w:pStyle w:val="NoSpacing"/>
        <w:numPr>
          <w:ilvl w:val="1"/>
          <w:numId w:val="2"/>
        </w:numPr>
      </w:pPr>
      <w:r>
        <w:t xml:space="preserve">6 month and 12 months. </w:t>
      </w:r>
    </w:p>
    <w:p w:rsidR="002A0C2B" w:rsidRDefault="00BF17D8" w:rsidP="002A0C2B">
      <w:pPr>
        <w:pStyle w:val="NoSpacing"/>
        <w:numPr>
          <w:ilvl w:val="2"/>
          <w:numId w:val="2"/>
        </w:numPr>
      </w:pPr>
      <w:r>
        <w:t xml:space="preserve">Kristi- yes, it would be a good idea. </w:t>
      </w:r>
    </w:p>
    <w:p w:rsidR="00BF17D8" w:rsidRDefault="00BF17D8" w:rsidP="002A0C2B">
      <w:pPr>
        <w:pStyle w:val="NoSpacing"/>
        <w:numPr>
          <w:ilvl w:val="0"/>
          <w:numId w:val="2"/>
        </w:numPr>
      </w:pPr>
      <w:r>
        <w:t xml:space="preserve">Review the APR before it gets the final submitting to HUD. Have employees and users of that APR attend to talk through it. </w:t>
      </w:r>
    </w:p>
    <w:p w:rsidR="00B638A3" w:rsidRDefault="00B638A3" w:rsidP="00BF17D8">
      <w:pPr>
        <w:pStyle w:val="NoSpacing"/>
      </w:pPr>
    </w:p>
    <w:p w:rsidR="00B638A3" w:rsidRPr="002A0C2B" w:rsidRDefault="00B638A3" w:rsidP="00BF17D8">
      <w:pPr>
        <w:pStyle w:val="NoSpacing"/>
        <w:rPr>
          <w:b/>
        </w:rPr>
      </w:pPr>
      <w:r w:rsidRPr="002A0C2B">
        <w:rPr>
          <w:b/>
        </w:rPr>
        <w:t>Dashboard-</w:t>
      </w:r>
    </w:p>
    <w:p w:rsidR="002A0C2B" w:rsidRDefault="00B638A3" w:rsidP="00BF17D8">
      <w:pPr>
        <w:pStyle w:val="NoSpacing"/>
        <w:numPr>
          <w:ilvl w:val="0"/>
          <w:numId w:val="3"/>
        </w:numPr>
      </w:pPr>
      <w:r>
        <w:t>Enter information within the yellow sections.</w:t>
      </w:r>
    </w:p>
    <w:p w:rsidR="002A0C2B" w:rsidRDefault="00B638A3" w:rsidP="00BF17D8">
      <w:pPr>
        <w:pStyle w:val="NoSpacing"/>
        <w:numPr>
          <w:ilvl w:val="0"/>
          <w:numId w:val="3"/>
        </w:numPr>
      </w:pPr>
      <w:r>
        <w:t>It can help with understanding data.</w:t>
      </w:r>
    </w:p>
    <w:p w:rsidR="00B638A3" w:rsidRDefault="00B638A3" w:rsidP="00BF17D8">
      <w:pPr>
        <w:pStyle w:val="NoSpacing"/>
        <w:numPr>
          <w:ilvl w:val="0"/>
          <w:numId w:val="3"/>
        </w:numPr>
      </w:pPr>
      <w:r>
        <w:t>Look at it by project or by CoC</w:t>
      </w:r>
    </w:p>
    <w:p w:rsidR="00B638A3" w:rsidRDefault="00B638A3" w:rsidP="002A0C2B">
      <w:pPr>
        <w:pStyle w:val="NoSpacing"/>
        <w:numPr>
          <w:ilvl w:val="0"/>
          <w:numId w:val="3"/>
        </w:numPr>
      </w:pPr>
      <w:r>
        <w:t xml:space="preserve">Looking into </w:t>
      </w:r>
      <w:proofErr w:type="spellStart"/>
      <w:r>
        <w:t>Tablo</w:t>
      </w:r>
      <w:proofErr w:type="spellEnd"/>
      <w:r>
        <w:t>- dashboard design company. Can be placed within the website.</w:t>
      </w:r>
    </w:p>
    <w:p w:rsidR="00B638A3" w:rsidRDefault="00B638A3" w:rsidP="00BF17D8">
      <w:pPr>
        <w:pStyle w:val="NoSpacing"/>
      </w:pPr>
    </w:p>
    <w:p w:rsidR="00B638A3" w:rsidRPr="002A0C2B" w:rsidRDefault="00B638A3" w:rsidP="00BF17D8">
      <w:pPr>
        <w:pStyle w:val="NoSpacing"/>
        <w:rPr>
          <w:b/>
        </w:rPr>
      </w:pPr>
      <w:r w:rsidRPr="002A0C2B">
        <w:rPr>
          <w:b/>
        </w:rPr>
        <w:t>2018 NOFA Review Packet:</w:t>
      </w:r>
    </w:p>
    <w:p w:rsidR="00B638A3" w:rsidRDefault="00B638A3" w:rsidP="002A0C2B">
      <w:pPr>
        <w:pStyle w:val="NoSpacing"/>
        <w:numPr>
          <w:ilvl w:val="0"/>
          <w:numId w:val="4"/>
        </w:numPr>
      </w:pPr>
      <w:r>
        <w:t xml:space="preserve">Using it to see what we want to use for review. </w:t>
      </w:r>
    </w:p>
    <w:p w:rsidR="00B638A3" w:rsidRDefault="00B638A3" w:rsidP="002A0C2B">
      <w:pPr>
        <w:pStyle w:val="NoSpacing"/>
        <w:numPr>
          <w:ilvl w:val="0"/>
          <w:numId w:val="4"/>
        </w:numPr>
      </w:pPr>
      <w:r>
        <w:t xml:space="preserve">Also using information from </w:t>
      </w:r>
      <w:proofErr w:type="spellStart"/>
      <w:r>
        <w:t>NECoC</w:t>
      </w:r>
      <w:proofErr w:type="spellEnd"/>
    </w:p>
    <w:p w:rsidR="00B638A3" w:rsidRDefault="00B638A3" w:rsidP="00BF17D8">
      <w:pPr>
        <w:pStyle w:val="NoSpacing"/>
      </w:pPr>
    </w:p>
    <w:p w:rsidR="002A0C2B" w:rsidRDefault="00B638A3" w:rsidP="00BF17D8">
      <w:pPr>
        <w:pStyle w:val="NoSpacing"/>
        <w:numPr>
          <w:ilvl w:val="0"/>
          <w:numId w:val="1"/>
        </w:numPr>
      </w:pPr>
      <w:r>
        <w:t>Bed Utilization: Use NE Example</w:t>
      </w:r>
    </w:p>
    <w:p w:rsidR="002A0C2B" w:rsidRDefault="00B638A3" w:rsidP="00BF17D8">
      <w:pPr>
        <w:pStyle w:val="NoSpacing"/>
        <w:numPr>
          <w:ilvl w:val="1"/>
          <w:numId w:val="1"/>
        </w:numPr>
      </w:pPr>
      <w:proofErr w:type="spellStart"/>
      <w:r>
        <w:t>Karyn</w:t>
      </w:r>
      <w:proofErr w:type="spellEnd"/>
      <w:r>
        <w:t xml:space="preserve">- if you are using all of your beds, you don’t get the full score. 100% should get full points. </w:t>
      </w:r>
    </w:p>
    <w:p w:rsidR="00B638A3" w:rsidRDefault="00B638A3" w:rsidP="00BF17D8">
      <w:pPr>
        <w:pStyle w:val="NoSpacing"/>
        <w:numPr>
          <w:ilvl w:val="1"/>
          <w:numId w:val="1"/>
        </w:numPr>
      </w:pPr>
      <w:r>
        <w:t>Sandy- NE looks less complicated.</w:t>
      </w:r>
    </w:p>
    <w:p w:rsidR="00B638A3" w:rsidRDefault="00B638A3" w:rsidP="00BF17D8">
      <w:pPr>
        <w:pStyle w:val="NoSpacing"/>
      </w:pPr>
    </w:p>
    <w:p w:rsidR="002A0C2B" w:rsidRDefault="00B638A3" w:rsidP="00BF17D8">
      <w:pPr>
        <w:pStyle w:val="NoSpacing"/>
        <w:numPr>
          <w:ilvl w:val="0"/>
          <w:numId w:val="1"/>
        </w:numPr>
      </w:pPr>
      <w:r>
        <w:t>Funding Management: Use NE Example</w:t>
      </w:r>
    </w:p>
    <w:p w:rsidR="00B638A3" w:rsidRDefault="00B638A3" w:rsidP="002A0C2B">
      <w:pPr>
        <w:pStyle w:val="NoSpacing"/>
        <w:numPr>
          <w:ilvl w:val="1"/>
          <w:numId w:val="1"/>
        </w:numPr>
      </w:pPr>
      <w:r>
        <w:t>Amber- NE doing the same thing, clearer and easier to understand.</w:t>
      </w:r>
    </w:p>
    <w:p w:rsidR="00B638A3" w:rsidRDefault="00B638A3" w:rsidP="00BF17D8">
      <w:pPr>
        <w:pStyle w:val="NoSpacing"/>
      </w:pPr>
    </w:p>
    <w:p w:rsidR="002A0C2B" w:rsidRDefault="002A0C2B" w:rsidP="00BF17D8">
      <w:pPr>
        <w:pStyle w:val="NoSpacing"/>
        <w:numPr>
          <w:ilvl w:val="0"/>
          <w:numId w:val="1"/>
        </w:numPr>
      </w:pPr>
      <w:r>
        <w:t>Quarterly Draw Downs: Yes, use this.</w:t>
      </w:r>
    </w:p>
    <w:p w:rsidR="002A0C2B" w:rsidRDefault="002A0C2B" w:rsidP="002A0C2B">
      <w:pPr>
        <w:pStyle w:val="NoSpacing"/>
        <w:numPr>
          <w:ilvl w:val="1"/>
          <w:numId w:val="1"/>
        </w:numPr>
      </w:pPr>
      <w:r>
        <w:t xml:space="preserve">Don’t currently use, but need to use. </w:t>
      </w:r>
    </w:p>
    <w:p w:rsidR="002A0C2B" w:rsidRDefault="002A0C2B" w:rsidP="00BF17D8">
      <w:pPr>
        <w:pStyle w:val="NoSpacing"/>
      </w:pPr>
    </w:p>
    <w:p w:rsidR="002A0C2B" w:rsidRDefault="002A0C2B" w:rsidP="002A0C2B">
      <w:pPr>
        <w:pStyle w:val="NoSpacing"/>
        <w:numPr>
          <w:ilvl w:val="0"/>
          <w:numId w:val="1"/>
        </w:numPr>
      </w:pPr>
      <w:r>
        <w:t>Data Quality: Use what NE has</w:t>
      </w:r>
    </w:p>
    <w:p w:rsidR="002A0C2B" w:rsidRDefault="002A0C2B" w:rsidP="002A0C2B">
      <w:pPr>
        <w:pStyle w:val="NoSpacing"/>
        <w:ind w:left="1080"/>
      </w:pPr>
    </w:p>
    <w:p w:rsidR="002A0C2B" w:rsidRDefault="002A0C2B" w:rsidP="002A0C2B">
      <w:pPr>
        <w:pStyle w:val="NoSpacing"/>
        <w:numPr>
          <w:ilvl w:val="0"/>
          <w:numId w:val="1"/>
        </w:numPr>
      </w:pPr>
      <w:r>
        <w:t>Return to Homeless: Look into reports and see if we need to change numbers? Needs work</w:t>
      </w:r>
    </w:p>
    <w:p w:rsidR="002A0C2B" w:rsidRDefault="002A0C2B" w:rsidP="002A0C2B">
      <w:pPr>
        <w:pStyle w:val="NoSpacing"/>
        <w:numPr>
          <w:ilvl w:val="1"/>
          <w:numId w:val="1"/>
        </w:numPr>
      </w:pPr>
      <w:r>
        <w:t>Scoring system with numbers?</w:t>
      </w:r>
    </w:p>
    <w:p w:rsidR="002A0C2B" w:rsidRDefault="002A0C2B" w:rsidP="002A0C2B">
      <w:pPr>
        <w:pStyle w:val="NoSpacing"/>
        <w:numPr>
          <w:ilvl w:val="1"/>
          <w:numId w:val="1"/>
        </w:numPr>
      </w:pPr>
      <w:proofErr w:type="spellStart"/>
      <w:r>
        <w:t>Karyn</w:t>
      </w:r>
      <w:proofErr w:type="spellEnd"/>
      <w:r>
        <w:t>- having a higher percentage might help.</w:t>
      </w:r>
    </w:p>
    <w:p w:rsidR="002A0C2B" w:rsidRDefault="002A0C2B" w:rsidP="002A0C2B">
      <w:pPr>
        <w:pStyle w:val="NoSpacing"/>
        <w:ind w:left="1800"/>
      </w:pPr>
    </w:p>
    <w:p w:rsidR="002A0C2B" w:rsidRDefault="002A0C2B" w:rsidP="002A0C2B">
      <w:pPr>
        <w:pStyle w:val="NoSpacing"/>
        <w:numPr>
          <w:ilvl w:val="0"/>
          <w:numId w:val="1"/>
        </w:numPr>
      </w:pPr>
      <w:r>
        <w:t xml:space="preserve">Earned Income Increase: </w:t>
      </w:r>
      <w:r w:rsidR="00ED39AC">
        <w:t>Follow</w:t>
      </w:r>
      <w:r>
        <w:t xml:space="preserve"> NE</w:t>
      </w:r>
    </w:p>
    <w:p w:rsidR="002A0C2B" w:rsidRDefault="002A0C2B" w:rsidP="002A0C2B">
      <w:pPr>
        <w:pStyle w:val="NoSpacing"/>
        <w:numPr>
          <w:ilvl w:val="1"/>
          <w:numId w:val="1"/>
        </w:numPr>
      </w:pPr>
      <w:r>
        <w:t xml:space="preserve">Amber- likes NE since it is an area that we struggle on sometimes. At least show that you are making progress. </w:t>
      </w:r>
    </w:p>
    <w:p w:rsidR="002A0C2B" w:rsidRDefault="002A0C2B" w:rsidP="002A0C2B">
      <w:pPr>
        <w:pStyle w:val="NoSpacing"/>
        <w:numPr>
          <w:ilvl w:val="0"/>
          <w:numId w:val="1"/>
        </w:numPr>
      </w:pPr>
      <w:r>
        <w:lastRenderedPageBreak/>
        <w:t>Earned Income Maintain/ Increased: Follow NE</w:t>
      </w:r>
    </w:p>
    <w:p w:rsidR="002A0C2B" w:rsidRDefault="002A0C2B" w:rsidP="002A0C2B">
      <w:pPr>
        <w:pStyle w:val="NoSpacing"/>
        <w:numPr>
          <w:ilvl w:val="1"/>
          <w:numId w:val="1"/>
        </w:numPr>
      </w:pPr>
      <w:proofErr w:type="spellStart"/>
      <w:r>
        <w:t>Karyn</w:t>
      </w:r>
      <w:proofErr w:type="spellEnd"/>
      <w:r>
        <w:t xml:space="preserve">- should be similarly weighted as the above. </w:t>
      </w:r>
    </w:p>
    <w:p w:rsidR="00ED39AC" w:rsidRDefault="00ED39AC" w:rsidP="002A0C2B">
      <w:pPr>
        <w:pStyle w:val="NoSpacing"/>
        <w:numPr>
          <w:ilvl w:val="1"/>
          <w:numId w:val="1"/>
        </w:numPr>
      </w:pPr>
      <w:r>
        <w:t>Sand- can help show movement.</w:t>
      </w:r>
    </w:p>
    <w:p w:rsidR="00ED39AC" w:rsidRDefault="00ED39AC" w:rsidP="00ED39AC">
      <w:pPr>
        <w:pStyle w:val="NoSpacing"/>
      </w:pPr>
    </w:p>
    <w:p w:rsidR="00ED39AC" w:rsidRDefault="00ED39AC" w:rsidP="00ED39AC">
      <w:pPr>
        <w:pStyle w:val="NoSpacing"/>
        <w:numPr>
          <w:ilvl w:val="0"/>
          <w:numId w:val="5"/>
        </w:numPr>
      </w:pPr>
      <w:r>
        <w:t>Increased Benefits: Follow NE</w:t>
      </w:r>
    </w:p>
    <w:p w:rsidR="00ED39AC" w:rsidRDefault="00ED39AC" w:rsidP="00ED39AC">
      <w:pPr>
        <w:pStyle w:val="NoSpacing"/>
      </w:pPr>
    </w:p>
    <w:p w:rsidR="00ED39AC" w:rsidRDefault="00ED39AC" w:rsidP="00ED39AC">
      <w:pPr>
        <w:pStyle w:val="NoSpacing"/>
        <w:numPr>
          <w:ilvl w:val="0"/>
          <w:numId w:val="5"/>
        </w:numPr>
      </w:pPr>
      <w:r>
        <w:t>Increased Income Overall: Follow NE</w:t>
      </w:r>
    </w:p>
    <w:p w:rsidR="00ED39AC" w:rsidRDefault="00ED39AC" w:rsidP="00ED39AC">
      <w:pPr>
        <w:pStyle w:val="ListParagraph"/>
      </w:pPr>
    </w:p>
    <w:p w:rsidR="00ED39AC" w:rsidRDefault="00ED39AC" w:rsidP="00ED39AC">
      <w:pPr>
        <w:pStyle w:val="NoSpacing"/>
        <w:numPr>
          <w:ilvl w:val="0"/>
          <w:numId w:val="5"/>
        </w:numPr>
      </w:pPr>
      <w:r>
        <w:t>Housing Stability: Possibly follow NE- look into it more.</w:t>
      </w:r>
    </w:p>
    <w:p w:rsidR="00ED39AC" w:rsidRDefault="00ED39AC" w:rsidP="00ED39AC">
      <w:pPr>
        <w:pStyle w:val="NoSpacing"/>
        <w:numPr>
          <w:ilvl w:val="1"/>
          <w:numId w:val="5"/>
        </w:numPr>
      </w:pPr>
      <w:r>
        <w:t xml:space="preserve">NW didn’t measure it. </w:t>
      </w:r>
    </w:p>
    <w:p w:rsidR="00ED39AC" w:rsidRDefault="00ED39AC" w:rsidP="00ED39AC">
      <w:pPr>
        <w:pStyle w:val="NoSpacing"/>
        <w:numPr>
          <w:ilvl w:val="2"/>
          <w:numId w:val="5"/>
        </w:numPr>
      </w:pPr>
      <w:r>
        <w:t>Amber- why didn’t we measure it?</w:t>
      </w:r>
    </w:p>
    <w:p w:rsidR="00ED39AC" w:rsidRDefault="00ED39AC" w:rsidP="00ED39AC">
      <w:pPr>
        <w:pStyle w:val="NoSpacing"/>
        <w:numPr>
          <w:ilvl w:val="1"/>
          <w:numId w:val="5"/>
        </w:numPr>
      </w:pPr>
      <w:r>
        <w:t>Sandy- State of MN might be looking at it as an indicator.</w:t>
      </w:r>
    </w:p>
    <w:p w:rsidR="00ED39AC" w:rsidRDefault="00ED39AC" w:rsidP="00ED39AC">
      <w:pPr>
        <w:pStyle w:val="NoSpacing"/>
        <w:numPr>
          <w:ilvl w:val="2"/>
          <w:numId w:val="5"/>
        </w:numPr>
      </w:pPr>
      <w:r>
        <w:t>Are we doing youth different?</w:t>
      </w:r>
    </w:p>
    <w:p w:rsidR="00ED39AC" w:rsidRDefault="00ED39AC" w:rsidP="00ED39AC">
      <w:pPr>
        <w:pStyle w:val="NoSpacing"/>
      </w:pPr>
    </w:p>
    <w:p w:rsidR="00ED39AC" w:rsidRDefault="00ED39AC" w:rsidP="00ED39AC">
      <w:pPr>
        <w:pStyle w:val="NoSpacing"/>
        <w:numPr>
          <w:ilvl w:val="0"/>
          <w:numId w:val="6"/>
        </w:numPr>
      </w:pPr>
      <w:r>
        <w:t>Exists to Permanent Housing: Follow NE</w:t>
      </w:r>
    </w:p>
    <w:p w:rsidR="0009185A" w:rsidRDefault="0009185A" w:rsidP="0009185A">
      <w:pPr>
        <w:pStyle w:val="NoSpacing"/>
        <w:ind w:left="1080"/>
      </w:pPr>
    </w:p>
    <w:p w:rsidR="0009185A" w:rsidRDefault="0009185A" w:rsidP="0009185A">
      <w:pPr>
        <w:pStyle w:val="NoSpacing"/>
        <w:numPr>
          <w:ilvl w:val="0"/>
          <w:numId w:val="6"/>
        </w:numPr>
      </w:pPr>
      <w:r>
        <w:t>Targeting Highest Need: NWCoC</w:t>
      </w:r>
    </w:p>
    <w:p w:rsidR="0009185A" w:rsidRDefault="0009185A" w:rsidP="0009185A">
      <w:pPr>
        <w:pStyle w:val="NoSpacing"/>
        <w:numPr>
          <w:ilvl w:val="1"/>
          <w:numId w:val="6"/>
        </w:numPr>
      </w:pPr>
      <w:r>
        <w:t>Maybe it needs more for scoring?</w:t>
      </w:r>
    </w:p>
    <w:p w:rsidR="0009185A" w:rsidRDefault="0009185A" w:rsidP="0009185A">
      <w:pPr>
        <w:pStyle w:val="NoSpacing"/>
        <w:numPr>
          <w:ilvl w:val="1"/>
          <w:numId w:val="6"/>
        </w:numPr>
      </w:pPr>
      <w:r>
        <w:t>See how the new CES fits into this.</w:t>
      </w:r>
    </w:p>
    <w:p w:rsidR="0009185A" w:rsidRDefault="0009185A" w:rsidP="0009185A">
      <w:pPr>
        <w:pStyle w:val="NoSpacing"/>
        <w:ind w:left="1080"/>
      </w:pPr>
    </w:p>
    <w:p w:rsidR="0009185A" w:rsidRDefault="0009185A" w:rsidP="0009185A">
      <w:pPr>
        <w:pStyle w:val="NoSpacing"/>
        <w:numPr>
          <w:ilvl w:val="0"/>
          <w:numId w:val="6"/>
        </w:numPr>
      </w:pPr>
      <w:r>
        <w:t xml:space="preserve">Acuity Adjustment: </w:t>
      </w:r>
      <w:r w:rsidR="009567F4">
        <w:t>Leave it.</w:t>
      </w:r>
    </w:p>
    <w:p w:rsidR="0009185A" w:rsidRDefault="0009185A" w:rsidP="0009185A">
      <w:pPr>
        <w:pStyle w:val="NoSpacing"/>
        <w:numPr>
          <w:ilvl w:val="1"/>
          <w:numId w:val="6"/>
        </w:numPr>
      </w:pPr>
      <w:r>
        <w:t xml:space="preserve">NE didn’t have it but we have used it in the past. </w:t>
      </w:r>
    </w:p>
    <w:p w:rsidR="0009185A" w:rsidRDefault="0009185A" w:rsidP="0009185A">
      <w:pPr>
        <w:pStyle w:val="NoSpacing"/>
        <w:numPr>
          <w:ilvl w:val="1"/>
          <w:numId w:val="6"/>
        </w:numPr>
      </w:pPr>
      <w:r>
        <w:t>Weighted higher?</w:t>
      </w:r>
    </w:p>
    <w:p w:rsidR="0009185A" w:rsidRDefault="0009185A" w:rsidP="0009185A">
      <w:pPr>
        <w:pStyle w:val="NoSpacing"/>
        <w:numPr>
          <w:ilvl w:val="1"/>
          <w:numId w:val="6"/>
        </w:numPr>
      </w:pPr>
      <w:proofErr w:type="spellStart"/>
      <w:r>
        <w:t>Karyn</w:t>
      </w:r>
      <w:proofErr w:type="spellEnd"/>
      <w:r>
        <w:t>- could be the one that we were confused on last year. Harder measurement?</w:t>
      </w:r>
    </w:p>
    <w:p w:rsidR="0009185A" w:rsidRDefault="0009185A" w:rsidP="0009185A">
      <w:pPr>
        <w:pStyle w:val="NoSpacing"/>
        <w:numPr>
          <w:ilvl w:val="1"/>
          <w:numId w:val="6"/>
        </w:numPr>
      </w:pPr>
      <w:r>
        <w:t>Maybe they (youth) don’t know that they have a disability?</w:t>
      </w:r>
    </w:p>
    <w:p w:rsidR="0009185A" w:rsidRDefault="0009185A" w:rsidP="0009185A">
      <w:pPr>
        <w:pStyle w:val="NoSpacing"/>
        <w:numPr>
          <w:ilvl w:val="1"/>
          <w:numId w:val="6"/>
        </w:numPr>
      </w:pPr>
      <w:r>
        <w:t>Need to call it something different.</w:t>
      </w:r>
    </w:p>
    <w:p w:rsidR="009567F4" w:rsidRDefault="009567F4" w:rsidP="0009185A">
      <w:pPr>
        <w:pStyle w:val="NoSpacing"/>
        <w:numPr>
          <w:ilvl w:val="1"/>
          <w:numId w:val="6"/>
        </w:numPr>
      </w:pPr>
      <w:r>
        <w:t xml:space="preserve">Amber- is we discontinue this one, we won’t really know our clients that well. </w:t>
      </w:r>
    </w:p>
    <w:p w:rsidR="002A0C2B" w:rsidRDefault="002A0C2B" w:rsidP="00BF17D8">
      <w:pPr>
        <w:pStyle w:val="NoSpacing"/>
      </w:pPr>
    </w:p>
    <w:p w:rsidR="00B638A3" w:rsidRDefault="00B638A3" w:rsidP="00BF17D8">
      <w:pPr>
        <w:pStyle w:val="NoSpacing"/>
      </w:pPr>
    </w:p>
    <w:p w:rsidR="00B638A3" w:rsidRDefault="00B638A3" w:rsidP="00BF17D8">
      <w:pPr>
        <w:pStyle w:val="NoSpacing"/>
      </w:pPr>
    </w:p>
    <w:p w:rsidR="00B638A3" w:rsidRDefault="00C00279" w:rsidP="00BF17D8">
      <w:pPr>
        <w:pStyle w:val="NoSpacing"/>
      </w:pPr>
      <w:r w:rsidRPr="00C00279">
        <w:t>will you make a note that we should measure length of time it takes to fill a program opening, or percentage or full caseloads</w:t>
      </w:r>
      <w:bookmarkStart w:id="0" w:name="_GoBack"/>
      <w:bookmarkEnd w:id="0"/>
    </w:p>
    <w:sectPr w:rsidR="00B63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C4E"/>
    <w:multiLevelType w:val="hybridMultilevel"/>
    <w:tmpl w:val="EDE27728"/>
    <w:lvl w:ilvl="0" w:tplc="4CA257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77A58"/>
    <w:multiLevelType w:val="hybridMultilevel"/>
    <w:tmpl w:val="D632D246"/>
    <w:lvl w:ilvl="0" w:tplc="4CA25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F3E59"/>
    <w:multiLevelType w:val="hybridMultilevel"/>
    <w:tmpl w:val="0C465E5C"/>
    <w:lvl w:ilvl="0" w:tplc="4CA257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7B1C45"/>
    <w:multiLevelType w:val="hybridMultilevel"/>
    <w:tmpl w:val="201E9860"/>
    <w:lvl w:ilvl="0" w:tplc="4CA25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A75E8"/>
    <w:multiLevelType w:val="hybridMultilevel"/>
    <w:tmpl w:val="86528280"/>
    <w:lvl w:ilvl="0" w:tplc="4CA257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F70954"/>
    <w:multiLevelType w:val="hybridMultilevel"/>
    <w:tmpl w:val="3780709A"/>
    <w:lvl w:ilvl="0" w:tplc="4CA25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D8"/>
    <w:rsid w:val="0009185A"/>
    <w:rsid w:val="002A0C2B"/>
    <w:rsid w:val="002A7D28"/>
    <w:rsid w:val="009567F4"/>
    <w:rsid w:val="00B638A3"/>
    <w:rsid w:val="00BF17D8"/>
    <w:rsid w:val="00C00279"/>
    <w:rsid w:val="00E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3750"/>
  <w15:chartTrackingRefBased/>
  <w15:docId w15:val="{DEC867B0-8F7E-41A1-B9CA-08D8CB9C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7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Tupper</dc:creator>
  <cp:keywords/>
  <dc:description/>
  <cp:lastModifiedBy>Kaitlyn Tupper</cp:lastModifiedBy>
  <cp:revision>2</cp:revision>
  <dcterms:created xsi:type="dcterms:W3CDTF">2020-10-13T18:06:00Z</dcterms:created>
  <dcterms:modified xsi:type="dcterms:W3CDTF">2020-10-13T19:03:00Z</dcterms:modified>
</cp:coreProperties>
</file>