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25B" w:rsidRDefault="00F6325B" w:rsidP="00F6325B">
      <w:r>
        <w:t xml:space="preserve">NWCoC </w:t>
      </w:r>
      <w:r w:rsidR="006A5114">
        <w:t>Performance and Evaluation Committee</w:t>
      </w:r>
    </w:p>
    <w:p w:rsidR="006A5114" w:rsidRDefault="00906A96" w:rsidP="00F6325B">
      <w:r>
        <w:t>August</w:t>
      </w:r>
      <w:r w:rsidR="006A5114">
        <w:t xml:space="preserve"> </w:t>
      </w:r>
      <w:r>
        <w:t>11</w:t>
      </w:r>
      <w:r w:rsidR="006A5114" w:rsidRPr="006A5114">
        <w:rPr>
          <w:vertAlign w:val="superscript"/>
        </w:rPr>
        <w:t>th</w:t>
      </w:r>
      <w:r w:rsidR="006A5114">
        <w:t>, 2020</w:t>
      </w:r>
      <w:r>
        <w:t xml:space="preserve"> 1:00 – 2:00</w:t>
      </w:r>
    </w:p>
    <w:p w:rsidR="006A5114" w:rsidRDefault="006A5114" w:rsidP="00F6325B">
      <w:r>
        <w:t xml:space="preserve">Meeting Via </w:t>
      </w:r>
      <w:r w:rsidR="00B96E79">
        <w:t>Zoom</w:t>
      </w:r>
    </w:p>
    <w:p w:rsidR="006A5114" w:rsidRDefault="006A5114" w:rsidP="00F6325B"/>
    <w:p w:rsidR="00B3437C" w:rsidRDefault="00B3437C" w:rsidP="00B3437C">
      <w:pPr>
        <w:pStyle w:val="ListParagraph"/>
      </w:pPr>
    </w:p>
    <w:p w:rsidR="006A5114" w:rsidRDefault="00B3437C" w:rsidP="006A5114">
      <w:pPr>
        <w:pStyle w:val="ListParagraph"/>
        <w:numPr>
          <w:ilvl w:val="0"/>
          <w:numId w:val="1"/>
        </w:numPr>
      </w:pPr>
      <w:r>
        <w:t>Attendance</w:t>
      </w:r>
    </w:p>
    <w:p w:rsidR="006A5114" w:rsidRDefault="001048C5" w:rsidP="001048C5">
      <w:pPr>
        <w:ind w:left="360"/>
      </w:pPr>
      <w:r>
        <w:t>John Fick, Elizabeth Schult</w:t>
      </w:r>
      <w:r w:rsidR="007F290C">
        <w:t>z, Sandy Hennum, Kaitlyn Tupper, Karyn Novak, Cory Boushee</w:t>
      </w:r>
    </w:p>
    <w:p w:rsidR="006A5114" w:rsidRDefault="00324C49" w:rsidP="006A5114">
      <w:pPr>
        <w:pStyle w:val="ListParagraph"/>
        <w:numPr>
          <w:ilvl w:val="0"/>
          <w:numId w:val="1"/>
        </w:numPr>
      </w:pPr>
      <w:r>
        <w:t>Review Last Meeting Action Items</w:t>
      </w:r>
    </w:p>
    <w:p w:rsidR="00324C49" w:rsidRDefault="00324C49" w:rsidP="00324C49">
      <w:pPr>
        <w:pStyle w:val="ListParagraph"/>
      </w:pPr>
    </w:p>
    <w:p w:rsidR="00324C49" w:rsidRDefault="00324C49" w:rsidP="00324C49">
      <w:pPr>
        <w:pStyle w:val="ListParagraph"/>
      </w:pPr>
    </w:p>
    <w:p w:rsidR="00324C49" w:rsidRDefault="00324C49" w:rsidP="00324C49">
      <w:pPr>
        <w:pStyle w:val="ListParagraph"/>
        <w:numPr>
          <w:ilvl w:val="0"/>
          <w:numId w:val="8"/>
        </w:numPr>
      </w:pPr>
      <w:r>
        <w:t>look into a schedule for reviewing annual performance reviews.</w:t>
      </w:r>
    </w:p>
    <w:p w:rsidR="00324C49" w:rsidRDefault="00324C49" w:rsidP="00324C49">
      <w:pPr>
        <w:pStyle w:val="ListParagraph"/>
        <w:numPr>
          <w:ilvl w:val="0"/>
          <w:numId w:val="8"/>
        </w:numPr>
      </w:pPr>
      <w:r>
        <w:t>let NWCOC projects know that the Performance and Evaluation Committee can help with questions on projects.</w:t>
      </w:r>
    </w:p>
    <w:p w:rsidR="00324C49" w:rsidRDefault="00324C49" w:rsidP="00324C49">
      <w:pPr>
        <w:pStyle w:val="ListParagraph"/>
        <w:numPr>
          <w:ilvl w:val="0"/>
          <w:numId w:val="8"/>
        </w:numPr>
      </w:pPr>
      <w:r>
        <w:t>Look into data points from APR to Review</w:t>
      </w:r>
    </w:p>
    <w:p w:rsidR="00324C49" w:rsidRDefault="00324C49" w:rsidP="00324C49">
      <w:pPr>
        <w:pStyle w:val="ListParagraph"/>
        <w:numPr>
          <w:ilvl w:val="1"/>
          <w:numId w:val="8"/>
        </w:numPr>
      </w:pPr>
      <w:r>
        <w:t>Income</w:t>
      </w:r>
    </w:p>
    <w:p w:rsidR="00324C49" w:rsidRDefault="00324C49" w:rsidP="00324C49">
      <w:pPr>
        <w:pStyle w:val="ListParagraph"/>
        <w:numPr>
          <w:ilvl w:val="1"/>
          <w:numId w:val="8"/>
        </w:numPr>
      </w:pPr>
      <w:r>
        <w:t>Length of Time Homeless</w:t>
      </w:r>
    </w:p>
    <w:p w:rsidR="00324C49" w:rsidRDefault="00324C49" w:rsidP="00324C49">
      <w:pPr>
        <w:pStyle w:val="ListParagraph"/>
        <w:numPr>
          <w:ilvl w:val="1"/>
          <w:numId w:val="8"/>
        </w:numPr>
      </w:pPr>
      <w:r>
        <w:t>Returns to Homeless</w:t>
      </w:r>
    </w:p>
    <w:p w:rsidR="00324C49" w:rsidRDefault="00324C49" w:rsidP="00324C49">
      <w:pPr>
        <w:pStyle w:val="ListParagraph"/>
        <w:ind w:left="1800"/>
      </w:pPr>
    </w:p>
    <w:p w:rsidR="006A5114" w:rsidRDefault="00324C49" w:rsidP="00324C49">
      <w:pPr>
        <w:pStyle w:val="ListParagraph"/>
        <w:numPr>
          <w:ilvl w:val="0"/>
          <w:numId w:val="1"/>
        </w:numPr>
        <w:spacing w:after="0"/>
      </w:pPr>
      <w:r>
        <w:t>Review a past APR</w:t>
      </w:r>
    </w:p>
    <w:p w:rsidR="007F290C" w:rsidRDefault="007F290C" w:rsidP="007F290C">
      <w:pPr>
        <w:pStyle w:val="ListParagraph"/>
        <w:numPr>
          <w:ilvl w:val="1"/>
          <w:numId w:val="1"/>
        </w:numPr>
        <w:spacing w:after="0"/>
      </w:pPr>
      <w:r>
        <w:t>Review for trends</w:t>
      </w:r>
    </w:p>
    <w:p w:rsidR="007F290C" w:rsidRDefault="007F290C" w:rsidP="007F290C">
      <w:pPr>
        <w:pStyle w:val="ListParagraph"/>
        <w:numPr>
          <w:ilvl w:val="1"/>
          <w:numId w:val="1"/>
        </w:numPr>
        <w:spacing w:after="0"/>
      </w:pPr>
      <w:r>
        <w:t>Look for Comparison Data</w:t>
      </w:r>
      <w:r w:rsidR="00A3795B">
        <w:t xml:space="preserve"> inside the </w:t>
      </w:r>
      <w:proofErr w:type="spellStart"/>
      <w:r w:rsidR="00A3795B">
        <w:t>coc</w:t>
      </w:r>
      <w:proofErr w:type="spellEnd"/>
      <w:r w:rsidR="00A3795B">
        <w:t xml:space="preserve"> and external</w:t>
      </w:r>
    </w:p>
    <w:p w:rsidR="007F290C" w:rsidRDefault="007F290C" w:rsidP="007F290C">
      <w:pPr>
        <w:pStyle w:val="ListParagraph"/>
        <w:numPr>
          <w:ilvl w:val="1"/>
          <w:numId w:val="1"/>
        </w:numPr>
        <w:spacing w:after="0"/>
      </w:pPr>
      <w:r>
        <w:t>What parts of APR are tied to the NOFA</w:t>
      </w:r>
    </w:p>
    <w:p w:rsidR="00A3795B" w:rsidRDefault="00A3795B" w:rsidP="007F290C">
      <w:pPr>
        <w:pStyle w:val="ListParagraph"/>
        <w:numPr>
          <w:ilvl w:val="1"/>
          <w:numId w:val="1"/>
        </w:numPr>
        <w:spacing w:after="0"/>
      </w:pPr>
      <w:r>
        <w:t xml:space="preserve">More this committee is exposed to it will help committee dissect </w:t>
      </w:r>
    </w:p>
    <w:p w:rsidR="00A3795B" w:rsidRDefault="000117AE" w:rsidP="007F290C">
      <w:pPr>
        <w:pStyle w:val="ListParagraph"/>
        <w:numPr>
          <w:ilvl w:val="1"/>
          <w:numId w:val="1"/>
        </w:numPr>
        <w:spacing w:after="0"/>
      </w:pPr>
      <w:r>
        <w:t>Cory will work to create a way to compare APR data and put it into easier to read format.</w:t>
      </w:r>
    </w:p>
    <w:p w:rsidR="000117AE" w:rsidRDefault="000117AE" w:rsidP="007F290C">
      <w:pPr>
        <w:pStyle w:val="ListParagraph"/>
        <w:numPr>
          <w:ilvl w:val="1"/>
          <w:numId w:val="1"/>
        </w:numPr>
        <w:spacing w:after="0"/>
      </w:pPr>
      <w:r>
        <w:t>Sandy Hennum sending Cory some past documents this committee used.</w:t>
      </w:r>
      <w:bookmarkStart w:id="0" w:name="_GoBack"/>
      <w:bookmarkEnd w:id="0"/>
    </w:p>
    <w:p w:rsidR="006A5114" w:rsidRDefault="006A5114" w:rsidP="006A5114">
      <w:pPr>
        <w:pStyle w:val="ListParagraph"/>
      </w:pPr>
    </w:p>
    <w:p w:rsidR="006A5114" w:rsidRDefault="00324C49" w:rsidP="006A5114">
      <w:pPr>
        <w:pStyle w:val="ListParagraph"/>
        <w:numPr>
          <w:ilvl w:val="0"/>
          <w:numId w:val="1"/>
        </w:numPr>
      </w:pPr>
      <w:r>
        <w:t>Grant Inventory Worksheet</w:t>
      </w:r>
    </w:p>
    <w:p w:rsidR="00C755E8" w:rsidRDefault="00C755E8" w:rsidP="00C755E8">
      <w:pPr>
        <w:pStyle w:val="ListParagraph"/>
        <w:numPr>
          <w:ilvl w:val="1"/>
          <w:numId w:val="1"/>
        </w:numPr>
      </w:pPr>
      <w:r>
        <w:t>Updated the group that this is first step in the NOFA.</w:t>
      </w:r>
    </w:p>
    <w:p w:rsidR="00324C49" w:rsidRDefault="00324C49" w:rsidP="00324C49">
      <w:pPr>
        <w:pStyle w:val="ListParagraph"/>
      </w:pPr>
    </w:p>
    <w:p w:rsidR="006A5114" w:rsidRDefault="00324C49" w:rsidP="00324C49">
      <w:pPr>
        <w:pStyle w:val="ListParagraph"/>
        <w:numPr>
          <w:ilvl w:val="0"/>
          <w:numId w:val="1"/>
        </w:numPr>
      </w:pPr>
      <w:r>
        <w:t>NOFA</w:t>
      </w:r>
    </w:p>
    <w:p w:rsidR="00C755E8" w:rsidRDefault="00C755E8" w:rsidP="00C755E8">
      <w:pPr>
        <w:pStyle w:val="ListParagraph"/>
        <w:numPr>
          <w:ilvl w:val="1"/>
          <w:numId w:val="1"/>
        </w:numPr>
      </w:pPr>
      <w:r>
        <w:t>Still no word</w:t>
      </w:r>
      <w:r w:rsidR="000117AE">
        <w:t xml:space="preserve"> on the role this committee will play in the FY20 NOFA.</w:t>
      </w:r>
    </w:p>
    <w:p w:rsidR="00324C49" w:rsidRDefault="00324C49" w:rsidP="00324C49">
      <w:pPr>
        <w:pStyle w:val="ListParagraph"/>
      </w:pPr>
    </w:p>
    <w:p w:rsidR="00324C49" w:rsidRDefault="00324C49" w:rsidP="00324C49">
      <w:pPr>
        <w:pStyle w:val="ListParagraph"/>
        <w:numPr>
          <w:ilvl w:val="0"/>
          <w:numId w:val="1"/>
        </w:numPr>
      </w:pPr>
      <w:r>
        <w:t>ICA Dashboards</w:t>
      </w:r>
    </w:p>
    <w:p w:rsidR="000117AE" w:rsidRDefault="000117AE" w:rsidP="000117AE">
      <w:pPr>
        <w:pStyle w:val="ListParagraph"/>
        <w:numPr>
          <w:ilvl w:val="1"/>
          <w:numId w:val="1"/>
        </w:numPr>
      </w:pPr>
      <w:hyperlink r:id="rId5" w:anchor="!/vizhome/MinnesotaMonthlyDashboard/MonthlyDashboardv2" w:history="1">
        <w:r>
          <w:rPr>
            <w:rStyle w:val="Hyperlink"/>
          </w:rPr>
          <w:t>https://public.tableau.com/profile/ica.minnesota#!/vizhome/MinnesotaMonthlyDashboard/MonthlyDashboardv2</w:t>
        </w:r>
      </w:hyperlink>
    </w:p>
    <w:p w:rsidR="000117AE" w:rsidRDefault="000117AE" w:rsidP="000117AE">
      <w:pPr>
        <w:pStyle w:val="ListParagraph"/>
        <w:numPr>
          <w:ilvl w:val="1"/>
          <w:numId w:val="1"/>
        </w:numPr>
      </w:pPr>
      <w:r>
        <w:t>Reviewed the new system performance measures dashboard the ICA has started.</w:t>
      </w:r>
    </w:p>
    <w:p w:rsidR="00324C49" w:rsidRDefault="00324C49" w:rsidP="00324C49">
      <w:pPr>
        <w:pStyle w:val="ListParagraph"/>
      </w:pPr>
    </w:p>
    <w:p w:rsidR="00324C49" w:rsidRDefault="00324C49" w:rsidP="00324C49">
      <w:pPr>
        <w:pStyle w:val="ListParagraph"/>
        <w:numPr>
          <w:ilvl w:val="0"/>
          <w:numId w:val="1"/>
        </w:numPr>
      </w:pPr>
      <w:r>
        <w:t>Youth Homelessness Evaluation</w:t>
      </w:r>
    </w:p>
    <w:p w:rsidR="000117AE" w:rsidRDefault="000117AE" w:rsidP="000117AE">
      <w:pPr>
        <w:pStyle w:val="ListParagraph"/>
        <w:numPr>
          <w:ilvl w:val="1"/>
          <w:numId w:val="1"/>
        </w:numPr>
      </w:pPr>
      <w:r>
        <w:lastRenderedPageBreak/>
        <w:t>Cory let the group know about the plan for hiring a consultant to evaluate youth homelessness system.  The group thought it best to leave the youth work with the youth committees.</w:t>
      </w:r>
    </w:p>
    <w:p w:rsidR="00F6325B" w:rsidRDefault="00F6325B" w:rsidP="00F6325B"/>
    <w:p w:rsidR="00AB6E5A" w:rsidRDefault="00C4319B"/>
    <w:sectPr w:rsidR="00AB6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50DF"/>
    <w:multiLevelType w:val="hybridMultilevel"/>
    <w:tmpl w:val="6E8C682E"/>
    <w:lvl w:ilvl="0" w:tplc="3528A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E46FC4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B486EC6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3FE16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79868D2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EBEB2B6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90B4D7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34A7260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6E0883C4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5A37B95"/>
    <w:multiLevelType w:val="hybridMultilevel"/>
    <w:tmpl w:val="9698E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C01F08"/>
    <w:multiLevelType w:val="hybridMultilevel"/>
    <w:tmpl w:val="61244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FB63D4"/>
    <w:multiLevelType w:val="hybridMultilevel"/>
    <w:tmpl w:val="C69E1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E7F7E"/>
    <w:multiLevelType w:val="hybridMultilevel"/>
    <w:tmpl w:val="8FA0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64FFD"/>
    <w:multiLevelType w:val="hybridMultilevel"/>
    <w:tmpl w:val="B2C6CD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E46FC4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B486EC6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3FE16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79868D2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EBEB2B6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90B4D7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34A7260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6E0883C4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668C42CD"/>
    <w:multiLevelType w:val="hybridMultilevel"/>
    <w:tmpl w:val="E7D8D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6E7D94"/>
    <w:multiLevelType w:val="hybridMultilevel"/>
    <w:tmpl w:val="F948C6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5B"/>
    <w:rsid w:val="000117AE"/>
    <w:rsid w:val="00033F53"/>
    <w:rsid w:val="000541AB"/>
    <w:rsid w:val="000556B2"/>
    <w:rsid w:val="000815CB"/>
    <w:rsid w:val="000B5290"/>
    <w:rsid w:val="001048C5"/>
    <w:rsid w:val="00171301"/>
    <w:rsid w:val="00243A61"/>
    <w:rsid w:val="00293671"/>
    <w:rsid w:val="00312FEC"/>
    <w:rsid w:val="00324C49"/>
    <w:rsid w:val="003576CA"/>
    <w:rsid w:val="00413C12"/>
    <w:rsid w:val="005E1073"/>
    <w:rsid w:val="006667BC"/>
    <w:rsid w:val="006A5114"/>
    <w:rsid w:val="006B008C"/>
    <w:rsid w:val="00783559"/>
    <w:rsid w:val="00784833"/>
    <w:rsid w:val="007F290C"/>
    <w:rsid w:val="00881870"/>
    <w:rsid w:val="008905F0"/>
    <w:rsid w:val="00906A96"/>
    <w:rsid w:val="00980388"/>
    <w:rsid w:val="00A3795B"/>
    <w:rsid w:val="00B3437C"/>
    <w:rsid w:val="00B53433"/>
    <w:rsid w:val="00B96E79"/>
    <w:rsid w:val="00C17C5D"/>
    <w:rsid w:val="00C4319B"/>
    <w:rsid w:val="00C511CF"/>
    <w:rsid w:val="00C755E8"/>
    <w:rsid w:val="00DF00FE"/>
    <w:rsid w:val="00E13265"/>
    <w:rsid w:val="00E37BED"/>
    <w:rsid w:val="00EC3B2E"/>
    <w:rsid w:val="00F6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2A20B"/>
  <w15:chartTrackingRefBased/>
  <w15:docId w15:val="{58F8A6B9-6496-450F-B791-00B49D61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3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2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36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671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6A51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.tableau.com/profile/ica.minneso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Neumann</dc:creator>
  <cp:keywords/>
  <dc:description/>
  <cp:lastModifiedBy>Cory Boushee</cp:lastModifiedBy>
  <cp:revision>5</cp:revision>
  <dcterms:created xsi:type="dcterms:W3CDTF">2020-08-11T17:39:00Z</dcterms:created>
  <dcterms:modified xsi:type="dcterms:W3CDTF">2020-08-11T20:13:00Z</dcterms:modified>
</cp:coreProperties>
</file>