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D667C" w14:textId="77777777" w:rsidR="00F73192" w:rsidRPr="000F313C" w:rsidRDefault="00EB6064">
      <w:pPr>
        <w:rPr>
          <w:b/>
        </w:rPr>
      </w:pPr>
      <w:r w:rsidRPr="000F313C">
        <w:rPr>
          <w:b/>
        </w:rPr>
        <w:t xml:space="preserve">NWCoC </w:t>
      </w:r>
      <w:r w:rsidR="00F615A5">
        <w:rPr>
          <w:b/>
        </w:rPr>
        <w:t>General Membership Meeting</w:t>
      </w:r>
    </w:p>
    <w:p w14:paraId="1EB16F67" w14:textId="77777777" w:rsidR="003961BD" w:rsidRDefault="003961BD">
      <w:r>
        <w:t>0</w:t>
      </w:r>
      <w:r w:rsidR="00F615A5">
        <w:t>9</w:t>
      </w:r>
      <w:r>
        <w:t>/17/2020</w:t>
      </w:r>
    </w:p>
    <w:p w14:paraId="180B796B" w14:textId="77777777" w:rsidR="00F615A5" w:rsidRPr="00FF0D14" w:rsidRDefault="00F615A5">
      <w:r>
        <w:t>10:00 – 1:30</w:t>
      </w:r>
    </w:p>
    <w:p w14:paraId="0B3DBDCA" w14:textId="0934C7B0" w:rsidR="00EB6064" w:rsidRPr="00B34107" w:rsidRDefault="005D3C04">
      <w:pPr>
        <w:rPr>
          <w:b/>
        </w:rPr>
      </w:pPr>
      <w:r>
        <w:rPr>
          <w:b/>
        </w:rPr>
        <w:t>Minutes</w:t>
      </w:r>
    </w:p>
    <w:p w14:paraId="5AA69F89" w14:textId="08AC7F78" w:rsidR="00C00B6C" w:rsidRDefault="00076003" w:rsidP="00622361">
      <w:pPr>
        <w:pStyle w:val="ListParagraph"/>
        <w:numPr>
          <w:ilvl w:val="0"/>
          <w:numId w:val="6"/>
        </w:numPr>
      </w:pPr>
      <w:r>
        <w:t>Introductions</w:t>
      </w:r>
      <w:r w:rsidR="003961BD">
        <w:t>/Attendance</w:t>
      </w:r>
    </w:p>
    <w:p w14:paraId="45432A9A" w14:textId="2FC767FB" w:rsidR="00F615A5" w:rsidRDefault="00800734" w:rsidP="006F21E0">
      <w:pPr>
        <w:ind w:left="360"/>
      </w:pPr>
      <w:r>
        <w:t>Kaitlyn</w:t>
      </w:r>
      <w:r w:rsidR="006F21E0">
        <w:t xml:space="preserve"> (NMF)</w:t>
      </w:r>
      <w:r>
        <w:t>, Cory</w:t>
      </w:r>
      <w:r w:rsidR="006F21E0">
        <w:t xml:space="preserve"> (NMF)</w:t>
      </w:r>
      <w:r>
        <w:t>, Amber</w:t>
      </w:r>
      <w:r w:rsidR="006F21E0">
        <w:t>(NMF)</w:t>
      </w:r>
      <w:r>
        <w:t>, Marcia(MAHUBE-OTWA), Lori Andersen (TVOC), Becky Wi</w:t>
      </w:r>
      <w:r w:rsidR="006B3CC5">
        <w:t>e</w:t>
      </w:r>
      <w:r>
        <w:t>se</w:t>
      </w:r>
      <w:r w:rsidR="006F21E0">
        <w:t xml:space="preserve"> (MACP)</w:t>
      </w:r>
      <w:r>
        <w:t>, Catie LeMay</w:t>
      </w:r>
      <w:r w:rsidR="006F21E0">
        <w:t xml:space="preserve"> (DHS)</w:t>
      </w:r>
      <w:r>
        <w:t xml:space="preserve">, Debbie </w:t>
      </w:r>
      <w:proofErr w:type="spellStart"/>
      <w:r>
        <w:t>Wold</w:t>
      </w:r>
      <w:proofErr w:type="spellEnd"/>
      <w:r w:rsidR="006F21E0">
        <w:t xml:space="preserve"> (HRA)</w:t>
      </w:r>
      <w:r>
        <w:t xml:space="preserve">, </w:t>
      </w:r>
      <w:r w:rsidR="008F55A8">
        <w:t>Hyacinth</w:t>
      </w:r>
      <w:r>
        <w:t xml:space="preserve"> (BI-Cap), Jamie Halverson</w:t>
      </w:r>
      <w:r w:rsidR="006F21E0">
        <w:t xml:space="preserve"> (Clearwater County)</w:t>
      </w:r>
      <w:r>
        <w:t>, Jana Wolff</w:t>
      </w:r>
      <w:r w:rsidR="006F21E0">
        <w:t xml:space="preserve"> (EYFES)</w:t>
      </w:r>
      <w:r>
        <w:t>, Jeremy Gallery</w:t>
      </w:r>
      <w:r w:rsidR="006F21E0">
        <w:t xml:space="preserve"> (DHS)</w:t>
      </w:r>
      <w:r>
        <w:t>, Joe Robillard</w:t>
      </w:r>
      <w:r w:rsidR="006F21E0">
        <w:t xml:space="preserve"> (White Earth)</w:t>
      </w:r>
      <w:r>
        <w:t>, Carmen</w:t>
      </w:r>
      <w:r w:rsidR="006F21E0">
        <w:t xml:space="preserve"> (VIP)</w:t>
      </w:r>
      <w:r>
        <w:t>, Jordan May</w:t>
      </w:r>
      <w:r w:rsidR="006F21E0">
        <w:t xml:space="preserve"> (RLHS)</w:t>
      </w:r>
      <w:r>
        <w:t>, Karen Warmack</w:t>
      </w:r>
      <w:r w:rsidR="006F21E0">
        <w:t xml:space="preserve"> (Polk County)</w:t>
      </w:r>
      <w:r>
        <w:t>, Karyn Novak</w:t>
      </w:r>
      <w:r w:rsidR="006F21E0">
        <w:t xml:space="preserve"> (Attorney)</w:t>
      </w:r>
      <w:r>
        <w:t>, Katherine Johnson</w:t>
      </w:r>
      <w:r w:rsidR="006F21E0">
        <w:t xml:space="preserve"> (Kittson County)</w:t>
      </w:r>
      <w:r>
        <w:t>, Kristine Davis</w:t>
      </w:r>
      <w:r w:rsidR="006F21E0">
        <w:t xml:space="preserve"> (DHS)</w:t>
      </w:r>
      <w:r>
        <w:t>, Lori Wollman</w:t>
      </w:r>
      <w:r w:rsidR="006F21E0">
        <w:t xml:space="preserve"> (ICCC)</w:t>
      </w:r>
      <w:r>
        <w:t>, Margaret Flanagin</w:t>
      </w:r>
      <w:r w:rsidR="006F21E0">
        <w:t xml:space="preserve"> (TVOC)</w:t>
      </w:r>
      <w:r>
        <w:t>, Melody Gorden</w:t>
      </w:r>
      <w:r w:rsidR="006F21E0">
        <w:t xml:space="preserve"> (TVOC)</w:t>
      </w:r>
      <w:r>
        <w:t>, Nikki Miller</w:t>
      </w:r>
      <w:r w:rsidR="006F21E0">
        <w:t xml:space="preserve"> (Park Place)</w:t>
      </w:r>
      <w:r>
        <w:t xml:space="preserve">, </w:t>
      </w:r>
      <w:r w:rsidR="006F21E0">
        <w:t xml:space="preserve">Chris </w:t>
      </w:r>
      <w:proofErr w:type="spellStart"/>
      <w:r w:rsidR="006F21E0">
        <w:t>Kujava</w:t>
      </w:r>
      <w:proofErr w:type="spellEnd"/>
      <w:r w:rsidR="006F21E0">
        <w:t xml:space="preserve"> (</w:t>
      </w:r>
      <w:r w:rsidR="008F55A8">
        <w:t>Marshall County</w:t>
      </w:r>
      <w:r w:rsidR="006F21E0">
        <w:t>), Shannon Lee (MAHUBE-OTWA), Shannon Wolf (MAHUBE-OTWA), Sheril Schluchter (NWMC), Stac</w:t>
      </w:r>
      <w:r w:rsidR="00DB2416">
        <w:t>i Reay</w:t>
      </w:r>
      <w:r w:rsidR="006F21E0">
        <w:t xml:space="preserve"> (VIP), Sundown </w:t>
      </w:r>
      <w:proofErr w:type="spellStart"/>
      <w:r w:rsidR="006F21E0">
        <w:t>Lattergass</w:t>
      </w:r>
      <w:proofErr w:type="spellEnd"/>
      <w:r w:rsidR="006F21E0">
        <w:t xml:space="preserve"> (NWICDC), Thom Romano (ICA)</w:t>
      </w:r>
      <w:r w:rsidR="008F55A8">
        <w:t>, Jeff Lind (Beltrami County)</w:t>
      </w:r>
      <w:r w:rsidR="0002177D">
        <w:t>, Sam Navratil. Sandy Hennum</w:t>
      </w:r>
      <w:r w:rsidR="00F13E78">
        <w:t xml:space="preserve"> (VOH)</w:t>
      </w:r>
      <w:r w:rsidR="0002177D">
        <w:t>, Mary Riegert (White Earth)</w:t>
      </w:r>
    </w:p>
    <w:p w14:paraId="3CC63C00" w14:textId="45DCB41C" w:rsidR="00F615A5" w:rsidRDefault="00F615A5" w:rsidP="00622361">
      <w:pPr>
        <w:pStyle w:val="ListParagraph"/>
        <w:numPr>
          <w:ilvl w:val="0"/>
          <w:numId w:val="6"/>
        </w:numPr>
      </w:pPr>
      <w:r>
        <w:t>Consent Agenda</w:t>
      </w:r>
      <w:r w:rsidR="00C251F1">
        <w:t xml:space="preserve"> - </w:t>
      </w:r>
      <w:r w:rsidR="00C251F1" w:rsidRPr="00C251F1">
        <w:rPr>
          <w:b/>
        </w:rPr>
        <w:t>Approved</w:t>
      </w:r>
    </w:p>
    <w:p w14:paraId="1BF88E9D" w14:textId="77777777" w:rsidR="00F615A5" w:rsidRDefault="00F615A5" w:rsidP="00F615A5">
      <w:pPr>
        <w:pStyle w:val="ListParagraph"/>
        <w:numPr>
          <w:ilvl w:val="1"/>
          <w:numId w:val="6"/>
        </w:numPr>
      </w:pPr>
      <w:r>
        <w:t>Meeting Minutes (</w:t>
      </w:r>
      <w:r w:rsidR="00792ABA">
        <w:t>Attached / Acknowledge Receipt</w:t>
      </w:r>
      <w:r>
        <w:t>)</w:t>
      </w:r>
    </w:p>
    <w:p w14:paraId="2983E2DF" w14:textId="77777777" w:rsidR="00F615A5" w:rsidRDefault="00F615A5" w:rsidP="00F615A5">
      <w:pPr>
        <w:pStyle w:val="ListParagraph"/>
        <w:numPr>
          <w:ilvl w:val="2"/>
          <w:numId w:val="6"/>
        </w:numPr>
      </w:pPr>
      <w:r>
        <w:t>Youth Committee 07/14/2020</w:t>
      </w:r>
    </w:p>
    <w:p w14:paraId="43A34394" w14:textId="77777777" w:rsidR="00F615A5" w:rsidRDefault="00F615A5" w:rsidP="00F615A5">
      <w:pPr>
        <w:pStyle w:val="ListParagraph"/>
        <w:numPr>
          <w:ilvl w:val="2"/>
          <w:numId w:val="6"/>
        </w:numPr>
      </w:pPr>
      <w:r>
        <w:t>Board / Executive Committee 07/16/2020</w:t>
      </w:r>
    </w:p>
    <w:p w14:paraId="696451F1" w14:textId="77777777" w:rsidR="00F615A5" w:rsidRDefault="00F615A5" w:rsidP="00F615A5">
      <w:pPr>
        <w:pStyle w:val="ListParagraph"/>
        <w:numPr>
          <w:ilvl w:val="2"/>
          <w:numId w:val="6"/>
        </w:numPr>
      </w:pPr>
      <w:r>
        <w:t>CES / Housing Access Committee 07/16/2020</w:t>
      </w:r>
    </w:p>
    <w:p w14:paraId="48A867D6" w14:textId="77777777" w:rsidR="00F615A5" w:rsidRDefault="00F615A5" w:rsidP="00F615A5">
      <w:pPr>
        <w:pStyle w:val="ListParagraph"/>
        <w:numPr>
          <w:ilvl w:val="2"/>
          <w:numId w:val="6"/>
        </w:numPr>
      </w:pPr>
      <w:r>
        <w:t>Performance and Evaluation Committee 08/11/2020</w:t>
      </w:r>
    </w:p>
    <w:p w14:paraId="7FA45C0C" w14:textId="77777777" w:rsidR="00F615A5" w:rsidRDefault="00F615A5" w:rsidP="00F615A5">
      <w:pPr>
        <w:pStyle w:val="ListParagraph"/>
        <w:numPr>
          <w:ilvl w:val="2"/>
          <w:numId w:val="6"/>
        </w:numPr>
      </w:pPr>
      <w:r>
        <w:t>Board / Executive Committee 08/20/2020</w:t>
      </w:r>
    </w:p>
    <w:p w14:paraId="5F6C3A5C" w14:textId="77777777" w:rsidR="00F615A5" w:rsidRDefault="00F615A5" w:rsidP="00F615A5">
      <w:pPr>
        <w:pStyle w:val="ListParagraph"/>
        <w:numPr>
          <w:ilvl w:val="2"/>
          <w:numId w:val="6"/>
        </w:numPr>
      </w:pPr>
      <w:r>
        <w:t>CES / Housing Access Committee 08/20/2020</w:t>
      </w:r>
    </w:p>
    <w:p w14:paraId="5607BAF4" w14:textId="72547333" w:rsidR="00F615A5" w:rsidRDefault="006F21E0" w:rsidP="00F615A5">
      <w:r>
        <w:t xml:space="preserve">Approved consent agenda. </w:t>
      </w:r>
    </w:p>
    <w:p w14:paraId="019C1330" w14:textId="34B693EE" w:rsidR="00F615A5" w:rsidRPr="00C8140B" w:rsidRDefault="00F615A5" w:rsidP="00F615A5">
      <w:pPr>
        <w:pStyle w:val="ListParagraph"/>
        <w:numPr>
          <w:ilvl w:val="0"/>
          <w:numId w:val="6"/>
        </w:numPr>
        <w:rPr>
          <w:b/>
        </w:rPr>
      </w:pPr>
      <w:r>
        <w:t>Housing Support Training</w:t>
      </w:r>
      <w:r w:rsidR="00C251F1">
        <w:t xml:space="preserve"> – </w:t>
      </w:r>
      <w:r w:rsidR="00C251F1" w:rsidRPr="00C8140B">
        <w:rPr>
          <w:b/>
        </w:rPr>
        <w:t>The materials were provided along with the e-mail.</w:t>
      </w:r>
    </w:p>
    <w:p w14:paraId="5B98C52B" w14:textId="707C2562" w:rsidR="00F615A5" w:rsidRDefault="00F615A5" w:rsidP="00386D25">
      <w:r>
        <w:t>Kristine Davis, MNDHS, Housing and Support Services</w:t>
      </w:r>
    </w:p>
    <w:p w14:paraId="74592AE4" w14:textId="61A004E8" w:rsidR="008F55A8" w:rsidRDefault="008F55A8" w:rsidP="006130AE">
      <w:pPr>
        <w:pStyle w:val="NoSpacing"/>
        <w:numPr>
          <w:ilvl w:val="0"/>
          <w:numId w:val="10"/>
        </w:numPr>
      </w:pPr>
      <w:r>
        <w:t xml:space="preserve">Provides housing support within expenses. It is always going to an authorize provider, not going to a direct person. </w:t>
      </w:r>
    </w:p>
    <w:p w14:paraId="33CE1CF8" w14:textId="3CEB29AD" w:rsidR="008F55A8" w:rsidRDefault="008F55A8" w:rsidP="006130AE">
      <w:pPr>
        <w:pStyle w:val="NoSpacing"/>
        <w:numPr>
          <w:ilvl w:val="0"/>
          <w:numId w:val="10"/>
        </w:numPr>
      </w:pPr>
      <w:r>
        <w:t xml:space="preserve">Started out as a group and facility but has evolved into community-apartment with lease. </w:t>
      </w:r>
    </w:p>
    <w:p w14:paraId="06362B6A" w14:textId="77777777" w:rsidR="006130AE" w:rsidRDefault="008F55A8" w:rsidP="006130AE">
      <w:pPr>
        <w:pStyle w:val="NoSpacing"/>
        <w:numPr>
          <w:ilvl w:val="0"/>
          <w:numId w:val="10"/>
        </w:numPr>
      </w:pPr>
      <w:r>
        <w:t xml:space="preserve">Top 3 things to remember are </w:t>
      </w:r>
    </w:p>
    <w:p w14:paraId="28E503AF" w14:textId="77777777" w:rsidR="006130AE" w:rsidRDefault="006130AE" w:rsidP="006130AE">
      <w:pPr>
        <w:pStyle w:val="NoSpacing"/>
        <w:numPr>
          <w:ilvl w:val="1"/>
          <w:numId w:val="10"/>
        </w:numPr>
      </w:pPr>
      <w:r>
        <w:t>E</w:t>
      </w:r>
      <w:r w:rsidR="008F55A8">
        <w:t>ligible person (18 or older, verified basis; elder, disability, low income)</w:t>
      </w:r>
    </w:p>
    <w:p w14:paraId="15E568C2" w14:textId="77777777" w:rsidR="006130AE" w:rsidRDefault="006130AE" w:rsidP="006130AE">
      <w:pPr>
        <w:pStyle w:val="NoSpacing"/>
        <w:numPr>
          <w:ilvl w:val="1"/>
          <w:numId w:val="10"/>
        </w:numPr>
      </w:pPr>
      <w:r>
        <w:t>E</w:t>
      </w:r>
      <w:r w:rsidR="008F55A8">
        <w:t>ligible place (Adult foster care, group home, supervised living facility or assisted living, hotel with services registered, supportive housing, tribe-certified housing)</w:t>
      </w:r>
    </w:p>
    <w:p w14:paraId="2B86C9A7" w14:textId="30BCA1EA" w:rsidR="008F55A8" w:rsidRDefault="006130AE" w:rsidP="006130AE">
      <w:pPr>
        <w:pStyle w:val="NoSpacing"/>
        <w:numPr>
          <w:ilvl w:val="1"/>
          <w:numId w:val="10"/>
        </w:numPr>
      </w:pPr>
      <w:r>
        <w:t>E</w:t>
      </w:r>
      <w:r w:rsidR="008F55A8">
        <w:t>ligible provider (housing support agreement with county or t</w:t>
      </w:r>
      <w:r>
        <w:t>ribe, staff meet minimum standards, need to pass background study</w:t>
      </w:r>
      <w:r w:rsidR="008F55A8">
        <w:t>)</w:t>
      </w:r>
    </w:p>
    <w:p w14:paraId="4F9C594F" w14:textId="648EF640" w:rsidR="006130AE" w:rsidRDefault="006130AE" w:rsidP="006130AE">
      <w:pPr>
        <w:pStyle w:val="NoSpacing"/>
        <w:numPr>
          <w:ilvl w:val="0"/>
          <w:numId w:val="10"/>
        </w:numPr>
      </w:pPr>
      <w:r>
        <w:t xml:space="preserve">To apply, go to your county or tribe location. </w:t>
      </w:r>
    </w:p>
    <w:p w14:paraId="5B89EC16" w14:textId="464E4698" w:rsidR="006130AE" w:rsidRDefault="006130AE" w:rsidP="006130AE">
      <w:pPr>
        <w:pStyle w:val="NoSpacing"/>
        <w:numPr>
          <w:ilvl w:val="0"/>
          <w:numId w:val="10"/>
        </w:numPr>
      </w:pPr>
      <w:r>
        <w:t>Not a spend down by person every month.</w:t>
      </w:r>
    </w:p>
    <w:p w14:paraId="43F71ECB" w14:textId="43696D44" w:rsidR="006130AE" w:rsidRDefault="006130AE" w:rsidP="006130AE">
      <w:pPr>
        <w:pStyle w:val="NoSpacing"/>
        <w:numPr>
          <w:ilvl w:val="1"/>
          <w:numId w:val="10"/>
        </w:numPr>
      </w:pPr>
      <w:r>
        <w:t>Money can be used for rent and utilities</w:t>
      </w:r>
    </w:p>
    <w:p w14:paraId="5FF733DA" w14:textId="0086C8D4" w:rsidR="006130AE" w:rsidRDefault="006130AE" w:rsidP="006130AE">
      <w:pPr>
        <w:pStyle w:val="NoSpacing"/>
        <w:numPr>
          <w:ilvl w:val="1"/>
          <w:numId w:val="10"/>
        </w:numPr>
      </w:pPr>
      <w:r>
        <w:t>3 meals a day</w:t>
      </w:r>
    </w:p>
    <w:p w14:paraId="28B3D464" w14:textId="186D94F8" w:rsidR="006130AE" w:rsidRDefault="006130AE" w:rsidP="006130AE">
      <w:pPr>
        <w:pStyle w:val="NoSpacing"/>
        <w:numPr>
          <w:ilvl w:val="1"/>
          <w:numId w:val="10"/>
        </w:numPr>
      </w:pPr>
      <w:r>
        <w:t>Clothes, laundry and cleaning services</w:t>
      </w:r>
    </w:p>
    <w:p w14:paraId="536D2E6A" w14:textId="22BC7F64" w:rsidR="006130AE" w:rsidRDefault="006130AE" w:rsidP="006130AE">
      <w:pPr>
        <w:pStyle w:val="NoSpacing"/>
        <w:numPr>
          <w:ilvl w:val="0"/>
          <w:numId w:val="10"/>
        </w:numPr>
      </w:pPr>
      <w:r>
        <w:t>Supplemental Services</w:t>
      </w:r>
    </w:p>
    <w:p w14:paraId="346FE28A" w14:textId="20AFAC7B" w:rsidR="006130AE" w:rsidRDefault="006130AE" w:rsidP="006130AE">
      <w:pPr>
        <w:pStyle w:val="NoSpacing"/>
        <w:numPr>
          <w:ilvl w:val="1"/>
          <w:numId w:val="10"/>
        </w:numPr>
      </w:pPr>
      <w:r>
        <w:lastRenderedPageBreak/>
        <w:t xml:space="preserve">Minimum requirement- </w:t>
      </w:r>
      <w:r w:rsidR="00E9054E">
        <w:t>general oversight and up to 24- hour care, medical reminders, budget help, household management, social services</w:t>
      </w:r>
      <w:r>
        <w:t xml:space="preserve"> </w:t>
      </w:r>
    </w:p>
    <w:p w14:paraId="0E78A7C1" w14:textId="3F27A3B9" w:rsidR="00E9054E" w:rsidRDefault="00386D25" w:rsidP="00E9054E">
      <w:pPr>
        <w:pStyle w:val="NoSpacing"/>
        <w:numPr>
          <w:ilvl w:val="0"/>
          <w:numId w:val="10"/>
        </w:numPr>
      </w:pPr>
      <w:r>
        <w:t xml:space="preserve">Medical Assistance </w:t>
      </w:r>
    </w:p>
    <w:p w14:paraId="6EC0C326" w14:textId="70ABE03F" w:rsidR="00386D25" w:rsidRDefault="00386D25" w:rsidP="00386D25">
      <w:pPr>
        <w:pStyle w:val="NoSpacing"/>
        <w:numPr>
          <w:ilvl w:val="1"/>
          <w:numId w:val="10"/>
        </w:numPr>
      </w:pPr>
      <w:r>
        <w:t>Housing Stabilization</w:t>
      </w:r>
    </w:p>
    <w:p w14:paraId="696D2200" w14:textId="41641752" w:rsidR="00386D25" w:rsidRDefault="00386D25" w:rsidP="00386D25">
      <w:pPr>
        <w:pStyle w:val="NoSpacing"/>
        <w:numPr>
          <w:ilvl w:val="1"/>
          <w:numId w:val="10"/>
        </w:numPr>
      </w:pPr>
      <w:r>
        <w:t>Mental Health Services</w:t>
      </w:r>
    </w:p>
    <w:p w14:paraId="2B8AD684" w14:textId="0349F446" w:rsidR="00386D25" w:rsidRDefault="00386D25" w:rsidP="00386D25">
      <w:pPr>
        <w:pStyle w:val="NoSpacing"/>
        <w:numPr>
          <w:ilvl w:val="1"/>
          <w:numId w:val="10"/>
        </w:numPr>
      </w:pPr>
      <w:r>
        <w:t>Home and Community- Based Waived Services</w:t>
      </w:r>
    </w:p>
    <w:p w14:paraId="472CD175" w14:textId="78226640" w:rsidR="00386D25" w:rsidRDefault="00386D25" w:rsidP="00386D25">
      <w:pPr>
        <w:pStyle w:val="NoSpacing"/>
        <w:numPr>
          <w:ilvl w:val="0"/>
          <w:numId w:val="10"/>
        </w:numPr>
      </w:pPr>
      <w:r>
        <w:t>Crisis</w:t>
      </w:r>
    </w:p>
    <w:p w14:paraId="587BCA0F" w14:textId="77777777" w:rsidR="00386D25" w:rsidRDefault="00386D25" w:rsidP="00386D25">
      <w:pPr>
        <w:pStyle w:val="NoSpacing"/>
        <w:numPr>
          <w:ilvl w:val="1"/>
          <w:numId w:val="10"/>
        </w:numPr>
      </w:pPr>
      <w:r>
        <w:t>ESP- Emergency Services Program- you can apply for online just have to fill out a survey</w:t>
      </w:r>
    </w:p>
    <w:p w14:paraId="5AB98F0C" w14:textId="5DEE35C1" w:rsidR="00386D25" w:rsidRDefault="00386D25" w:rsidP="00386D25">
      <w:pPr>
        <w:pStyle w:val="NoSpacing"/>
        <w:numPr>
          <w:ilvl w:val="2"/>
          <w:numId w:val="10"/>
        </w:numPr>
      </w:pPr>
      <w:r>
        <w:t xml:space="preserve">Get people into Hotels and supplement that with housing support (until December 2020) </w:t>
      </w:r>
    </w:p>
    <w:p w14:paraId="169106CE" w14:textId="6064FADB" w:rsidR="00386D25" w:rsidRDefault="00386D25" w:rsidP="00386D25">
      <w:pPr>
        <w:pStyle w:val="NoSpacing"/>
        <w:numPr>
          <w:ilvl w:val="1"/>
          <w:numId w:val="10"/>
        </w:numPr>
      </w:pPr>
      <w:r>
        <w:t>You can use the money to pay for staffing, add a whole new team of staff.</w:t>
      </w:r>
    </w:p>
    <w:p w14:paraId="1CF89022" w14:textId="50EDAADD" w:rsidR="00386D25" w:rsidRDefault="00386D25" w:rsidP="00386D25">
      <w:pPr>
        <w:pStyle w:val="NoSpacing"/>
        <w:numPr>
          <w:ilvl w:val="1"/>
          <w:numId w:val="10"/>
        </w:numPr>
      </w:pPr>
      <w:r>
        <w:t>Flexible funding option</w:t>
      </w:r>
    </w:p>
    <w:p w14:paraId="6737ACD4" w14:textId="77777777" w:rsidR="00386D25" w:rsidRDefault="00386D25" w:rsidP="00386D25">
      <w:pPr>
        <w:pStyle w:val="NoSpacing"/>
      </w:pPr>
    </w:p>
    <w:p w14:paraId="0ED0ED53" w14:textId="45C84C03" w:rsidR="00F615A5" w:rsidRDefault="00F615A5" w:rsidP="00386D25">
      <w:r>
        <w:t>Jeremy Galley, MNDHS, Housing and Support Services</w:t>
      </w:r>
    </w:p>
    <w:p w14:paraId="3018F212" w14:textId="5D5CF728" w:rsidR="00E9054E" w:rsidRDefault="00E9054E" w:rsidP="00E9054E">
      <w:pPr>
        <w:pStyle w:val="NoSpacing"/>
        <w:numPr>
          <w:ilvl w:val="0"/>
          <w:numId w:val="10"/>
        </w:numPr>
      </w:pPr>
      <w:r>
        <w:t xml:space="preserve">It will matter what type of income the client has and how they will get funding. </w:t>
      </w:r>
    </w:p>
    <w:p w14:paraId="5282A1C1" w14:textId="2F95FF9E" w:rsidR="00E9054E" w:rsidRDefault="00E9054E" w:rsidP="00E9054E">
      <w:pPr>
        <w:pStyle w:val="NoSpacing"/>
        <w:numPr>
          <w:ilvl w:val="1"/>
          <w:numId w:val="10"/>
        </w:numPr>
      </w:pPr>
      <w:r>
        <w:t xml:space="preserve">230- 250 before they will have to start paying into housing support. The calculation has changed over the years.  </w:t>
      </w:r>
    </w:p>
    <w:p w14:paraId="239334AE" w14:textId="2F063BCA" w:rsidR="00E9054E" w:rsidRPr="00ED2485" w:rsidRDefault="006D23FA" w:rsidP="00E9054E">
      <w:pPr>
        <w:pStyle w:val="NoSpacing"/>
        <w:rPr>
          <w:highlight w:val="yellow"/>
        </w:rPr>
      </w:pPr>
      <w:r w:rsidRPr="00ED2485">
        <w:rPr>
          <w:highlight w:val="yellow"/>
        </w:rPr>
        <w:t xml:space="preserve">Jeremy does have a monthly training that he offers. It is done by WebEx. </w:t>
      </w:r>
    </w:p>
    <w:p w14:paraId="42230346" w14:textId="1D307FB0" w:rsidR="006D23FA" w:rsidRDefault="006D23FA" w:rsidP="00E9054E">
      <w:pPr>
        <w:pStyle w:val="NoSpacing"/>
      </w:pPr>
      <w:r w:rsidRPr="00ED2485">
        <w:rPr>
          <w:highlight w:val="yellow"/>
        </w:rPr>
        <w:t xml:space="preserve">You can email the housing support email box; </w:t>
      </w:r>
      <w:hyperlink r:id="rId5" w:history="1">
        <w:r w:rsidRPr="00ED2485">
          <w:rPr>
            <w:rStyle w:val="Hyperlink"/>
            <w:highlight w:val="yellow"/>
          </w:rPr>
          <w:t>dhs.dhs.grh@state.mn.us</w:t>
        </w:r>
      </w:hyperlink>
      <w:r>
        <w:tab/>
      </w:r>
    </w:p>
    <w:p w14:paraId="689F4B77" w14:textId="77777777" w:rsidR="006D23FA" w:rsidRDefault="006D23FA" w:rsidP="00E9054E">
      <w:pPr>
        <w:pStyle w:val="NoSpacing"/>
      </w:pPr>
    </w:p>
    <w:p w14:paraId="64F8465D" w14:textId="77777777" w:rsidR="00FF0D14" w:rsidRDefault="00F615A5" w:rsidP="00FF0D14">
      <w:pPr>
        <w:pStyle w:val="ListParagraph"/>
        <w:numPr>
          <w:ilvl w:val="0"/>
          <w:numId w:val="6"/>
        </w:numPr>
        <w:spacing w:after="0" w:line="240" w:lineRule="auto"/>
        <w:rPr>
          <w:rFonts w:eastAsia="Times New Roman"/>
        </w:rPr>
      </w:pPr>
      <w:r>
        <w:rPr>
          <w:rFonts w:eastAsia="Times New Roman"/>
        </w:rPr>
        <w:t>NOFA</w:t>
      </w:r>
    </w:p>
    <w:p w14:paraId="23B04603" w14:textId="7572D204" w:rsidR="00AB1404" w:rsidRDefault="00AB1404" w:rsidP="00F615A5">
      <w:pPr>
        <w:pStyle w:val="ListParagraph"/>
        <w:numPr>
          <w:ilvl w:val="1"/>
          <w:numId w:val="6"/>
        </w:numPr>
        <w:spacing w:after="0" w:line="240" w:lineRule="auto"/>
        <w:rPr>
          <w:rFonts w:eastAsia="Times New Roman"/>
        </w:rPr>
      </w:pPr>
      <w:r>
        <w:rPr>
          <w:rFonts w:eastAsia="Times New Roman"/>
        </w:rPr>
        <w:t xml:space="preserve">GIW </w:t>
      </w:r>
      <w:r w:rsidR="00792ABA">
        <w:rPr>
          <w:rFonts w:eastAsia="Times New Roman"/>
        </w:rPr>
        <w:t>(</w:t>
      </w:r>
      <w:r>
        <w:rPr>
          <w:rFonts w:eastAsia="Times New Roman"/>
        </w:rPr>
        <w:t>Attached</w:t>
      </w:r>
      <w:r w:rsidR="00792ABA">
        <w:rPr>
          <w:rFonts w:eastAsia="Times New Roman"/>
        </w:rPr>
        <w:t>)</w:t>
      </w:r>
      <w:r w:rsidR="006B3CC5">
        <w:rPr>
          <w:rFonts w:eastAsia="Times New Roman"/>
        </w:rPr>
        <w:t xml:space="preserve"> - </w:t>
      </w:r>
      <w:r w:rsidR="006B3CC5" w:rsidRPr="006B3CC5">
        <w:rPr>
          <w:rFonts w:eastAsia="Times New Roman"/>
        </w:rPr>
        <w:t>Renewal just over one million.</w:t>
      </w:r>
    </w:p>
    <w:p w14:paraId="3C7AADF8" w14:textId="75A05D91" w:rsidR="00F615A5" w:rsidRDefault="00F615A5" w:rsidP="00F615A5">
      <w:pPr>
        <w:pStyle w:val="ListParagraph"/>
        <w:numPr>
          <w:ilvl w:val="1"/>
          <w:numId w:val="6"/>
        </w:numPr>
        <w:spacing w:after="0" w:line="240" w:lineRule="auto"/>
        <w:rPr>
          <w:rFonts w:eastAsia="Times New Roman"/>
        </w:rPr>
      </w:pPr>
      <w:r>
        <w:rPr>
          <w:rFonts w:eastAsia="Times New Roman"/>
        </w:rPr>
        <w:t>Still no word on release date.</w:t>
      </w:r>
    </w:p>
    <w:p w14:paraId="21E5B51F" w14:textId="04DE85C5" w:rsidR="00000302" w:rsidRDefault="00F615A5" w:rsidP="00000302">
      <w:pPr>
        <w:pStyle w:val="ListParagraph"/>
        <w:numPr>
          <w:ilvl w:val="1"/>
          <w:numId w:val="6"/>
        </w:numPr>
        <w:spacing w:after="0" w:line="240" w:lineRule="auto"/>
        <w:rPr>
          <w:rFonts w:eastAsia="Times New Roman"/>
        </w:rPr>
      </w:pPr>
      <w:r>
        <w:rPr>
          <w:rFonts w:eastAsia="Times New Roman"/>
        </w:rPr>
        <w:t>Provision in HEROES ACT to allow for renewal of FY19</w:t>
      </w:r>
    </w:p>
    <w:p w14:paraId="66349F2B" w14:textId="65ED17E5" w:rsidR="00F615A5" w:rsidRPr="00A10B1C" w:rsidRDefault="00000302" w:rsidP="00A10B1C">
      <w:pPr>
        <w:spacing w:after="0" w:line="240" w:lineRule="auto"/>
        <w:rPr>
          <w:rFonts w:eastAsia="Times New Roman"/>
        </w:rPr>
      </w:pPr>
      <w:r w:rsidRPr="00A10B1C">
        <w:rPr>
          <w:rFonts w:eastAsia="Times New Roman"/>
        </w:rPr>
        <w:t>Might change some based on fair market rent.</w:t>
      </w:r>
    </w:p>
    <w:p w14:paraId="059632C5" w14:textId="77777777" w:rsidR="00A10B1C" w:rsidRDefault="00A10B1C" w:rsidP="00000302">
      <w:pPr>
        <w:pStyle w:val="ListParagraph"/>
        <w:spacing w:after="0" w:line="240" w:lineRule="auto"/>
        <w:ind w:left="1440"/>
        <w:rPr>
          <w:rFonts w:eastAsia="Times New Roman"/>
        </w:rPr>
      </w:pPr>
    </w:p>
    <w:p w14:paraId="0BCB222B" w14:textId="77777777" w:rsidR="00AB7D64" w:rsidRDefault="00F615A5" w:rsidP="00AB7D64">
      <w:pPr>
        <w:pStyle w:val="ListParagraph"/>
        <w:numPr>
          <w:ilvl w:val="0"/>
          <w:numId w:val="6"/>
        </w:numPr>
        <w:spacing w:after="0" w:line="240" w:lineRule="auto"/>
        <w:rPr>
          <w:rFonts w:eastAsia="Times New Roman"/>
        </w:rPr>
      </w:pPr>
      <w:r>
        <w:rPr>
          <w:rFonts w:eastAsia="Times New Roman"/>
        </w:rPr>
        <w:t>CES</w:t>
      </w:r>
      <w:r w:rsidR="00AB7D64">
        <w:rPr>
          <w:rFonts w:eastAsia="Times New Roman"/>
        </w:rPr>
        <w:t xml:space="preserve"> Policy and Procedures Review</w:t>
      </w:r>
    </w:p>
    <w:p w14:paraId="0AEA9488" w14:textId="77777777" w:rsidR="00AB7D64" w:rsidRDefault="00AB7D64" w:rsidP="00AB7D64">
      <w:pPr>
        <w:pStyle w:val="ListParagraph"/>
        <w:numPr>
          <w:ilvl w:val="1"/>
          <w:numId w:val="6"/>
        </w:numPr>
        <w:spacing w:after="0" w:line="240" w:lineRule="auto"/>
        <w:rPr>
          <w:rFonts w:eastAsia="Times New Roman"/>
        </w:rPr>
      </w:pPr>
      <w:r>
        <w:rPr>
          <w:rFonts w:eastAsia="Times New Roman"/>
        </w:rPr>
        <w:t xml:space="preserve">Draft </w:t>
      </w:r>
      <w:r w:rsidR="00792ABA">
        <w:rPr>
          <w:rFonts w:eastAsia="Times New Roman"/>
        </w:rPr>
        <w:t>Review (Attached)</w:t>
      </w:r>
    </w:p>
    <w:p w14:paraId="6450CEC4" w14:textId="21663317" w:rsidR="00AB7D64" w:rsidRDefault="00C8140B" w:rsidP="00AB7D64">
      <w:pPr>
        <w:pStyle w:val="ListParagraph"/>
        <w:numPr>
          <w:ilvl w:val="1"/>
          <w:numId w:val="6"/>
        </w:numPr>
        <w:spacing w:after="0" w:line="240" w:lineRule="auto"/>
        <w:rPr>
          <w:rFonts w:eastAsia="Times New Roman"/>
        </w:rPr>
      </w:pPr>
      <w:r>
        <w:rPr>
          <w:rFonts w:eastAsia="Times New Roman"/>
        </w:rPr>
        <w:t xml:space="preserve">This was a comment and review period.  The CES committee will review at afternoon meeting and the final policy will go the </w:t>
      </w:r>
      <w:bookmarkStart w:id="0" w:name="_GoBack"/>
      <w:bookmarkEnd w:id="0"/>
      <w:r>
        <w:rPr>
          <w:rFonts w:eastAsia="Times New Roman"/>
        </w:rPr>
        <w:t>NWCOC board for final approval in October.</w:t>
      </w:r>
    </w:p>
    <w:p w14:paraId="2F07263C" w14:textId="77777777" w:rsidR="00534C88" w:rsidRDefault="00534C88" w:rsidP="00A10B1C">
      <w:pPr>
        <w:spacing w:after="0" w:line="240" w:lineRule="auto"/>
        <w:rPr>
          <w:rFonts w:eastAsia="Times New Roman"/>
        </w:rPr>
      </w:pPr>
    </w:p>
    <w:p w14:paraId="544D50AA" w14:textId="40A903E4" w:rsidR="00A10B1C" w:rsidRDefault="00A10B1C" w:rsidP="00A10B1C">
      <w:pPr>
        <w:spacing w:after="0" w:line="240" w:lineRule="auto"/>
        <w:rPr>
          <w:rFonts w:eastAsia="Times New Roman"/>
        </w:rPr>
      </w:pPr>
      <w:r>
        <w:rPr>
          <w:rFonts w:eastAsia="Times New Roman"/>
        </w:rPr>
        <w:t>Amber has borrowed language from NE and WC.</w:t>
      </w:r>
    </w:p>
    <w:p w14:paraId="47C4AD5D" w14:textId="6753B7CD" w:rsidR="00A10B1C" w:rsidRDefault="00A10B1C" w:rsidP="00A10B1C">
      <w:pPr>
        <w:spacing w:after="0" w:line="240" w:lineRule="auto"/>
        <w:rPr>
          <w:rFonts w:eastAsia="Times New Roman"/>
        </w:rPr>
      </w:pPr>
      <w:r>
        <w:rPr>
          <w:rFonts w:eastAsia="Times New Roman"/>
        </w:rPr>
        <w:t>Proposed changed in red and yellow to help remind them to add links.</w:t>
      </w:r>
      <w:r w:rsidR="0022282F">
        <w:rPr>
          <w:rFonts w:eastAsia="Times New Roman"/>
        </w:rPr>
        <w:t xml:space="preserve"> If things are crossed out it is changed and might be below that. </w:t>
      </w:r>
    </w:p>
    <w:p w14:paraId="3A33D7B8" w14:textId="77777777" w:rsidR="00534C88" w:rsidRDefault="00534C88" w:rsidP="00A10B1C">
      <w:pPr>
        <w:spacing w:after="0" w:line="240" w:lineRule="auto"/>
        <w:rPr>
          <w:rFonts w:eastAsia="Times New Roman"/>
        </w:rPr>
      </w:pPr>
    </w:p>
    <w:p w14:paraId="25BD0696" w14:textId="40528E8F" w:rsidR="00A10B1C" w:rsidRDefault="00A10B1C" w:rsidP="00A10B1C">
      <w:pPr>
        <w:spacing w:after="0" w:line="240" w:lineRule="auto"/>
        <w:rPr>
          <w:rFonts w:eastAsia="Times New Roman"/>
        </w:rPr>
      </w:pPr>
      <w:r>
        <w:rPr>
          <w:rFonts w:eastAsia="Times New Roman"/>
        </w:rPr>
        <w:t>Role of the assessor is someone that is going to be contact</w:t>
      </w:r>
      <w:r w:rsidR="005A7944">
        <w:rPr>
          <w:rFonts w:eastAsia="Times New Roman"/>
        </w:rPr>
        <w:t>; communicator between client, priority list manager and housing.</w:t>
      </w:r>
    </w:p>
    <w:p w14:paraId="5ABA5155" w14:textId="77777777" w:rsidR="00534C88" w:rsidRDefault="00534C88" w:rsidP="00A10B1C">
      <w:pPr>
        <w:spacing w:after="0" w:line="240" w:lineRule="auto"/>
        <w:rPr>
          <w:rFonts w:eastAsia="Times New Roman"/>
        </w:rPr>
      </w:pPr>
    </w:p>
    <w:p w14:paraId="270DD92D" w14:textId="71E78A87" w:rsidR="00A10B1C" w:rsidRDefault="00A10B1C" w:rsidP="00A10B1C">
      <w:pPr>
        <w:spacing w:after="0" w:line="240" w:lineRule="auto"/>
        <w:rPr>
          <w:rFonts w:eastAsia="Times New Roman"/>
        </w:rPr>
      </w:pPr>
      <w:r>
        <w:rPr>
          <w:rFonts w:eastAsia="Times New Roman"/>
        </w:rPr>
        <w:t>There has been some clean up on clients that haven’t been contacted in a long time. After contact, what happens with them? Do we continue helping them? How long do we leave a referral open for a client that is not returning a phone call?</w:t>
      </w:r>
    </w:p>
    <w:p w14:paraId="4A7416F9" w14:textId="62A22D2A" w:rsidR="00F80481" w:rsidRDefault="00F80481" w:rsidP="00A10B1C">
      <w:pPr>
        <w:spacing w:after="0" w:line="240" w:lineRule="auto"/>
        <w:rPr>
          <w:rFonts w:eastAsia="Times New Roman"/>
        </w:rPr>
      </w:pPr>
    </w:p>
    <w:p w14:paraId="381BD99B" w14:textId="0BDD3181" w:rsidR="005A7944" w:rsidRDefault="00F80481" w:rsidP="00A10B1C">
      <w:pPr>
        <w:spacing w:after="0" w:line="240" w:lineRule="auto"/>
        <w:rPr>
          <w:rFonts w:eastAsia="Times New Roman"/>
        </w:rPr>
      </w:pPr>
      <w:r>
        <w:rPr>
          <w:rFonts w:eastAsia="Times New Roman"/>
        </w:rPr>
        <w:t xml:space="preserve">Follow up with client every 60 days- big change. </w:t>
      </w:r>
    </w:p>
    <w:p w14:paraId="7DD5AF87" w14:textId="77777777" w:rsidR="00C8140B" w:rsidRPr="0072014A" w:rsidRDefault="00C8140B" w:rsidP="00C8140B">
      <w:r>
        <w:t>Agency makes 3 attempts in 5 days if no contact in 60 days – if no contact back after one week remove from Priority List.</w:t>
      </w:r>
    </w:p>
    <w:p w14:paraId="48CFF849" w14:textId="6D74EB46" w:rsidR="0002177D" w:rsidRDefault="0002177D" w:rsidP="00A10B1C">
      <w:pPr>
        <w:spacing w:after="0" w:line="240" w:lineRule="auto"/>
        <w:rPr>
          <w:rFonts w:eastAsia="Times New Roman"/>
        </w:rPr>
      </w:pPr>
    </w:p>
    <w:p w14:paraId="3972C5B4" w14:textId="24F3EFBC" w:rsidR="0002177D" w:rsidRDefault="0002177D" w:rsidP="00A10B1C">
      <w:pPr>
        <w:spacing w:after="0" w:line="240" w:lineRule="auto"/>
        <w:rPr>
          <w:rFonts w:eastAsia="Times New Roman"/>
        </w:rPr>
      </w:pPr>
      <w:r>
        <w:rPr>
          <w:rFonts w:eastAsia="Times New Roman"/>
        </w:rPr>
        <w:lastRenderedPageBreak/>
        <w:t>Lori</w:t>
      </w:r>
      <w:r w:rsidR="006B3CC5">
        <w:rPr>
          <w:rFonts w:eastAsia="Times New Roman"/>
        </w:rPr>
        <w:t xml:space="preserve"> Anderson </w:t>
      </w:r>
      <w:r>
        <w:rPr>
          <w:rFonts w:eastAsia="Times New Roman"/>
        </w:rPr>
        <w:t xml:space="preserve">-The state really likes case conferencing so they are trying to implement more of that in the CES Manual. </w:t>
      </w:r>
    </w:p>
    <w:p w14:paraId="54DFE5CB" w14:textId="2C7F8C04" w:rsidR="0002177D" w:rsidRDefault="0002177D" w:rsidP="00A10B1C">
      <w:pPr>
        <w:spacing w:after="0" w:line="240" w:lineRule="auto"/>
        <w:rPr>
          <w:rFonts w:eastAsia="Times New Roman"/>
        </w:rPr>
      </w:pPr>
    </w:p>
    <w:p w14:paraId="342B452E" w14:textId="06B23BAF" w:rsidR="0002177D" w:rsidRDefault="0002177D" w:rsidP="00A10B1C">
      <w:pPr>
        <w:spacing w:after="0" w:line="240" w:lineRule="auto"/>
        <w:rPr>
          <w:rFonts w:eastAsia="Times New Roman"/>
        </w:rPr>
      </w:pPr>
      <w:r>
        <w:rPr>
          <w:rFonts w:eastAsia="Times New Roman"/>
        </w:rPr>
        <w:t>Amber-Need an appeal form, working on that.</w:t>
      </w:r>
    </w:p>
    <w:p w14:paraId="7EA85D18" w14:textId="5AC9E448" w:rsidR="0002177D" w:rsidRDefault="0002177D" w:rsidP="00A10B1C">
      <w:pPr>
        <w:spacing w:after="0" w:line="240" w:lineRule="auto"/>
        <w:rPr>
          <w:rFonts w:eastAsia="Times New Roman"/>
        </w:rPr>
      </w:pPr>
      <w:r w:rsidRPr="0002177D">
        <w:rPr>
          <w:rFonts w:eastAsia="Times New Roman"/>
          <w:highlight w:val="yellow"/>
        </w:rPr>
        <w:t xml:space="preserve">Send out WC CES </w:t>
      </w:r>
      <w:r w:rsidR="006B3CC5">
        <w:rPr>
          <w:rFonts w:eastAsia="Times New Roman"/>
          <w:highlight w:val="yellow"/>
        </w:rPr>
        <w:t xml:space="preserve">Prioritization Policy Guide – Link: </w:t>
      </w:r>
      <w:hyperlink r:id="rId6" w:history="1">
        <w:r w:rsidR="006B3CC5" w:rsidRPr="007D147A">
          <w:rPr>
            <w:rStyle w:val="Hyperlink"/>
            <w:rFonts w:eastAsia="Times New Roman"/>
          </w:rPr>
          <w:t>https://www.homelesstohoused.com/Prioritization%20Policy%20-%20Final.pdf</w:t>
        </w:r>
      </w:hyperlink>
    </w:p>
    <w:p w14:paraId="0D57435E" w14:textId="77777777" w:rsidR="006B3CC5" w:rsidRDefault="006B3CC5" w:rsidP="00A10B1C">
      <w:pPr>
        <w:spacing w:after="0" w:line="240" w:lineRule="auto"/>
        <w:rPr>
          <w:rFonts w:eastAsia="Times New Roman"/>
          <w:highlight w:val="yellow"/>
        </w:rPr>
      </w:pPr>
    </w:p>
    <w:p w14:paraId="74DEB424" w14:textId="77777777" w:rsidR="00F80481" w:rsidRDefault="00F80481" w:rsidP="00A10B1C">
      <w:pPr>
        <w:spacing w:after="0" w:line="240" w:lineRule="auto"/>
        <w:rPr>
          <w:rFonts w:eastAsia="Times New Roman"/>
        </w:rPr>
      </w:pPr>
    </w:p>
    <w:p w14:paraId="59849EFF" w14:textId="3E83B9AD" w:rsidR="00A10B1C" w:rsidRDefault="00A10B1C" w:rsidP="00A10B1C">
      <w:pPr>
        <w:spacing w:after="0" w:line="240" w:lineRule="auto"/>
        <w:rPr>
          <w:rFonts w:eastAsia="Times New Roman"/>
        </w:rPr>
      </w:pPr>
      <w:r>
        <w:rPr>
          <w:rFonts w:eastAsia="Times New Roman"/>
        </w:rPr>
        <w:t>Q and A:</w:t>
      </w:r>
    </w:p>
    <w:p w14:paraId="5E76F9D0" w14:textId="6AB9DD0B" w:rsidR="00F80481" w:rsidRDefault="0022282F" w:rsidP="00A10B1C">
      <w:pPr>
        <w:spacing w:after="0" w:line="240" w:lineRule="auto"/>
        <w:rPr>
          <w:rFonts w:eastAsia="Times New Roman"/>
        </w:rPr>
      </w:pPr>
      <w:r>
        <w:rPr>
          <w:rFonts w:eastAsia="Times New Roman"/>
        </w:rPr>
        <w:t>Staci- Is this different from what we were talking about above?</w:t>
      </w:r>
    </w:p>
    <w:p w14:paraId="7761CE28" w14:textId="6FEDD3D7" w:rsidR="0022282F" w:rsidRDefault="0022282F" w:rsidP="00A10B1C">
      <w:pPr>
        <w:spacing w:after="0" w:line="240" w:lineRule="auto"/>
        <w:rPr>
          <w:rFonts w:eastAsia="Times New Roman"/>
        </w:rPr>
      </w:pPr>
      <w:r>
        <w:rPr>
          <w:rFonts w:eastAsia="Times New Roman"/>
        </w:rPr>
        <w:t>Amber- Should have it match but the top was referral but this is the priority list.</w:t>
      </w:r>
    </w:p>
    <w:p w14:paraId="26D6115F" w14:textId="346BD7FD" w:rsidR="0022282F" w:rsidRDefault="0022282F" w:rsidP="00A10B1C">
      <w:pPr>
        <w:spacing w:after="0" w:line="240" w:lineRule="auto"/>
        <w:rPr>
          <w:rFonts w:eastAsia="Times New Roman"/>
        </w:rPr>
      </w:pPr>
      <w:r>
        <w:rPr>
          <w:rFonts w:eastAsia="Times New Roman"/>
        </w:rPr>
        <w:t>Priority list is housing, do they need housing? Are they going to take the housing?</w:t>
      </w:r>
    </w:p>
    <w:p w14:paraId="129A1F6B" w14:textId="6B741201" w:rsidR="0022282F" w:rsidRDefault="0022282F" w:rsidP="00A10B1C">
      <w:pPr>
        <w:spacing w:after="0" w:line="240" w:lineRule="auto"/>
        <w:rPr>
          <w:rFonts w:eastAsia="Times New Roman"/>
        </w:rPr>
      </w:pPr>
      <w:r>
        <w:rPr>
          <w:rFonts w:eastAsia="Times New Roman"/>
        </w:rPr>
        <w:t>Give them enough time to answer and get back but you are not going to wait around just for them. The client should put in the effort too.</w:t>
      </w:r>
    </w:p>
    <w:p w14:paraId="4FD3A226" w14:textId="4BB7A346" w:rsidR="0002177D" w:rsidRDefault="0002177D" w:rsidP="00A10B1C">
      <w:pPr>
        <w:spacing w:after="0" w:line="240" w:lineRule="auto"/>
        <w:rPr>
          <w:rFonts w:eastAsia="Times New Roman"/>
        </w:rPr>
      </w:pPr>
    </w:p>
    <w:p w14:paraId="677D8F28" w14:textId="129C3E41" w:rsidR="00F13E78" w:rsidRDefault="00534C88" w:rsidP="00A10B1C">
      <w:pPr>
        <w:spacing w:after="0" w:line="240" w:lineRule="auto"/>
        <w:rPr>
          <w:rFonts w:eastAsia="Times New Roman"/>
        </w:rPr>
      </w:pPr>
      <w:r>
        <w:rPr>
          <w:rFonts w:eastAsia="Times New Roman"/>
        </w:rPr>
        <w:t>A client denial form will be added to the process.  Instructions on what to do if you cannot get in touch with the client will be included.</w:t>
      </w:r>
    </w:p>
    <w:p w14:paraId="4093E0C0" w14:textId="40432575" w:rsidR="0022282F" w:rsidRDefault="0022282F" w:rsidP="00A10B1C">
      <w:pPr>
        <w:spacing w:after="0" w:line="240" w:lineRule="auto"/>
        <w:rPr>
          <w:rFonts w:eastAsia="Times New Roman"/>
        </w:rPr>
      </w:pPr>
      <w:r>
        <w:rPr>
          <w:rFonts w:eastAsia="Times New Roman"/>
        </w:rPr>
        <w:t>Amber- I think we should add that they should fill out a client denial form.</w:t>
      </w:r>
    </w:p>
    <w:p w14:paraId="7ACFBC85" w14:textId="77777777" w:rsidR="0022282F" w:rsidRDefault="0022282F" w:rsidP="00A10B1C">
      <w:pPr>
        <w:spacing w:after="0" w:line="240" w:lineRule="auto"/>
        <w:rPr>
          <w:rFonts w:eastAsia="Times New Roman"/>
        </w:rPr>
      </w:pPr>
      <w:r>
        <w:rPr>
          <w:rFonts w:eastAsia="Times New Roman"/>
        </w:rPr>
        <w:t>Staci- What does this mean?</w:t>
      </w:r>
    </w:p>
    <w:p w14:paraId="1C520A92" w14:textId="16D03ECE" w:rsidR="0022282F" w:rsidRDefault="0022282F" w:rsidP="00A10B1C">
      <w:pPr>
        <w:spacing w:after="0" w:line="240" w:lineRule="auto"/>
        <w:rPr>
          <w:rFonts w:eastAsia="Times New Roman"/>
        </w:rPr>
      </w:pPr>
      <w:r>
        <w:rPr>
          <w:rFonts w:eastAsia="Times New Roman"/>
        </w:rPr>
        <w:t>Lori- If a client doesn’t want to be on a program there should be documentation on why a client is refusing a housing referral. It is a way to track what is going on. The form is on the website.</w:t>
      </w:r>
    </w:p>
    <w:p w14:paraId="5C7CE54F" w14:textId="4D14E736" w:rsidR="0022282F" w:rsidRDefault="0022282F" w:rsidP="00A10B1C">
      <w:pPr>
        <w:spacing w:after="0" w:line="240" w:lineRule="auto"/>
        <w:rPr>
          <w:rFonts w:eastAsia="Times New Roman"/>
        </w:rPr>
      </w:pPr>
      <w:r>
        <w:rPr>
          <w:rFonts w:eastAsia="Times New Roman"/>
        </w:rPr>
        <w:t>Amber- If the client doesn’t want to do anything then they should be on the list.</w:t>
      </w:r>
    </w:p>
    <w:p w14:paraId="4F6ACDFD" w14:textId="35F6E440" w:rsidR="0022282F" w:rsidRDefault="0022282F" w:rsidP="00A10B1C">
      <w:pPr>
        <w:spacing w:after="0" w:line="240" w:lineRule="auto"/>
        <w:rPr>
          <w:rFonts w:eastAsia="Times New Roman"/>
        </w:rPr>
      </w:pPr>
      <w:r>
        <w:rPr>
          <w:rFonts w:eastAsia="Times New Roman"/>
        </w:rPr>
        <w:t xml:space="preserve">Shannon Wolf- She has had that happen before and used the note box section. </w:t>
      </w:r>
    </w:p>
    <w:p w14:paraId="5B9F38B9" w14:textId="2FC86FF9" w:rsidR="0022282F" w:rsidRDefault="0022282F" w:rsidP="00A10B1C">
      <w:pPr>
        <w:spacing w:after="0" w:line="240" w:lineRule="auto"/>
        <w:rPr>
          <w:rFonts w:eastAsia="Times New Roman"/>
        </w:rPr>
      </w:pPr>
      <w:r>
        <w:rPr>
          <w:rFonts w:eastAsia="Times New Roman"/>
        </w:rPr>
        <w:t xml:space="preserve">Amber- </w:t>
      </w:r>
      <w:r w:rsidR="0002177D">
        <w:rPr>
          <w:rFonts w:eastAsia="Times New Roman"/>
        </w:rPr>
        <w:t>C</w:t>
      </w:r>
      <w:r>
        <w:rPr>
          <w:rFonts w:eastAsia="Times New Roman"/>
        </w:rPr>
        <w:t>ould you fill it out for them and state that you filled it out</w:t>
      </w:r>
      <w:r w:rsidR="0002177D">
        <w:rPr>
          <w:rFonts w:eastAsia="Times New Roman"/>
        </w:rPr>
        <w:t>?</w:t>
      </w:r>
    </w:p>
    <w:p w14:paraId="377C60AD" w14:textId="1081E49D" w:rsidR="0002177D" w:rsidRDefault="0002177D" w:rsidP="00A10B1C">
      <w:pPr>
        <w:spacing w:after="0" w:line="240" w:lineRule="auto"/>
        <w:rPr>
          <w:rFonts w:eastAsia="Times New Roman"/>
        </w:rPr>
      </w:pPr>
      <w:r>
        <w:rPr>
          <w:rFonts w:eastAsia="Times New Roman"/>
        </w:rPr>
        <w:t>Shannon- Yes and no because some people don’t have access to phone but have email.</w:t>
      </w:r>
    </w:p>
    <w:p w14:paraId="4FA0E87C" w14:textId="64B379E0" w:rsidR="0022282F" w:rsidRDefault="0022282F" w:rsidP="00A10B1C">
      <w:pPr>
        <w:spacing w:after="0" w:line="240" w:lineRule="auto"/>
        <w:rPr>
          <w:rFonts w:eastAsia="Times New Roman"/>
        </w:rPr>
      </w:pPr>
      <w:r>
        <w:rPr>
          <w:rFonts w:eastAsia="Times New Roman"/>
        </w:rPr>
        <w:t>Staci- It is for tracking and understanding what is going on in the area.</w:t>
      </w:r>
    </w:p>
    <w:p w14:paraId="54578035" w14:textId="785C05A0" w:rsidR="0022282F" w:rsidRDefault="0022282F" w:rsidP="00A10B1C">
      <w:pPr>
        <w:spacing w:after="0" w:line="240" w:lineRule="auto"/>
        <w:rPr>
          <w:rFonts w:eastAsia="Times New Roman"/>
        </w:rPr>
      </w:pPr>
      <w:r>
        <w:rPr>
          <w:rFonts w:eastAsia="Times New Roman"/>
        </w:rPr>
        <w:t xml:space="preserve">Amber- It is to ensure that it is the client and not the agency stating that it is denied. </w:t>
      </w:r>
    </w:p>
    <w:p w14:paraId="1F7DF766" w14:textId="77777777" w:rsidR="0022282F" w:rsidRDefault="0022282F" w:rsidP="00A10B1C">
      <w:pPr>
        <w:spacing w:after="0" w:line="240" w:lineRule="auto"/>
        <w:rPr>
          <w:rFonts w:eastAsia="Times New Roman"/>
        </w:rPr>
      </w:pPr>
    </w:p>
    <w:p w14:paraId="7BA3F347" w14:textId="4C918F36" w:rsidR="00F80481" w:rsidRDefault="00F80481" w:rsidP="00A10B1C">
      <w:pPr>
        <w:spacing w:after="0" w:line="240" w:lineRule="auto"/>
        <w:rPr>
          <w:rFonts w:eastAsia="Times New Roman"/>
        </w:rPr>
      </w:pPr>
      <w:r>
        <w:rPr>
          <w:rFonts w:eastAsia="Times New Roman"/>
        </w:rPr>
        <w:t>Hyacinth: Step 1 and Step 2 explanation.</w:t>
      </w:r>
    </w:p>
    <w:p w14:paraId="47FB150F" w14:textId="799242B2" w:rsidR="00F80481" w:rsidRDefault="00F80481" w:rsidP="00A10B1C">
      <w:pPr>
        <w:spacing w:after="0" w:line="240" w:lineRule="auto"/>
        <w:rPr>
          <w:rFonts w:eastAsia="Times New Roman"/>
        </w:rPr>
      </w:pPr>
      <w:r>
        <w:rPr>
          <w:rFonts w:eastAsia="Times New Roman"/>
        </w:rPr>
        <w:t xml:space="preserve">Lori- 2 parts of the </w:t>
      </w:r>
      <w:r w:rsidR="006B3CC5">
        <w:rPr>
          <w:rFonts w:eastAsia="Times New Roman"/>
        </w:rPr>
        <w:t>HMIS – Step 1 – demographics/triage – Step 2 VI-SPDAT</w:t>
      </w:r>
    </w:p>
    <w:p w14:paraId="5156C574" w14:textId="08E1D96C" w:rsidR="00F80481" w:rsidRDefault="00F80481" w:rsidP="00A10B1C">
      <w:pPr>
        <w:spacing w:after="0" w:line="240" w:lineRule="auto"/>
        <w:rPr>
          <w:rFonts w:eastAsia="Times New Roman"/>
        </w:rPr>
      </w:pPr>
    </w:p>
    <w:p w14:paraId="513E2AC4" w14:textId="77777777" w:rsidR="00F80481" w:rsidRDefault="00F80481" w:rsidP="00A10B1C">
      <w:pPr>
        <w:spacing w:after="0" w:line="240" w:lineRule="auto"/>
        <w:rPr>
          <w:rFonts w:eastAsia="Times New Roman"/>
        </w:rPr>
      </w:pPr>
    </w:p>
    <w:p w14:paraId="550C61E9" w14:textId="5082D202" w:rsidR="00F80481" w:rsidRDefault="00F80481" w:rsidP="00A10B1C">
      <w:pPr>
        <w:spacing w:after="0" w:line="240" w:lineRule="auto"/>
        <w:rPr>
          <w:rFonts w:eastAsia="Times New Roman"/>
        </w:rPr>
      </w:pPr>
      <w:r>
        <w:rPr>
          <w:rFonts w:eastAsia="Times New Roman"/>
        </w:rPr>
        <w:t>Staci-How does someone get their original date?</w:t>
      </w:r>
    </w:p>
    <w:p w14:paraId="0A284FD6" w14:textId="19F5E1BE" w:rsidR="00F80481" w:rsidRDefault="00F80481" w:rsidP="00A10B1C">
      <w:pPr>
        <w:spacing w:after="0" w:line="240" w:lineRule="auto"/>
        <w:rPr>
          <w:rFonts w:eastAsia="Times New Roman"/>
        </w:rPr>
      </w:pPr>
      <w:r>
        <w:rPr>
          <w:rFonts w:eastAsia="Times New Roman"/>
        </w:rPr>
        <w:t xml:space="preserve">Lori- Priority list- manual enter it. HMIS- make sure that months homeless are the same, if you exit them from that you can always backdate it. </w:t>
      </w:r>
    </w:p>
    <w:p w14:paraId="5FAF756B" w14:textId="77777777" w:rsidR="00F80481" w:rsidRDefault="00F80481" w:rsidP="00A10B1C">
      <w:pPr>
        <w:spacing w:after="0" w:line="240" w:lineRule="auto"/>
        <w:rPr>
          <w:rFonts w:eastAsia="Times New Roman"/>
        </w:rPr>
      </w:pPr>
    </w:p>
    <w:p w14:paraId="535289D7" w14:textId="45BF871E" w:rsidR="005A7944" w:rsidRDefault="005A7944" w:rsidP="00A10B1C">
      <w:pPr>
        <w:spacing w:after="0" w:line="240" w:lineRule="auto"/>
        <w:rPr>
          <w:rFonts w:eastAsia="Times New Roman"/>
        </w:rPr>
      </w:pPr>
      <w:r>
        <w:rPr>
          <w:rFonts w:eastAsia="Times New Roman"/>
        </w:rPr>
        <w:t>Staci- What is the score it too high or low? (page 11)</w:t>
      </w:r>
    </w:p>
    <w:p w14:paraId="32EA4B1D" w14:textId="0EB25FA7" w:rsidR="005A7944" w:rsidRDefault="005D3C04" w:rsidP="00A10B1C">
      <w:pPr>
        <w:spacing w:after="0" w:line="240" w:lineRule="auto"/>
        <w:rPr>
          <w:rFonts w:eastAsia="Times New Roman"/>
        </w:rPr>
      </w:pPr>
      <w:r>
        <w:rPr>
          <w:rFonts w:eastAsia="Times New Roman"/>
        </w:rPr>
        <w:t xml:space="preserve">The </w:t>
      </w:r>
      <w:proofErr w:type="spellStart"/>
      <w:r>
        <w:rPr>
          <w:rFonts w:eastAsia="Times New Roman"/>
        </w:rPr>
        <w:t>coc</w:t>
      </w:r>
      <w:proofErr w:type="spellEnd"/>
      <w:r>
        <w:rPr>
          <w:rFonts w:eastAsia="Times New Roman"/>
        </w:rPr>
        <w:t xml:space="preserve"> committee will work on finalizing language to assist with tie-breakers.</w:t>
      </w:r>
    </w:p>
    <w:p w14:paraId="68DA48A6" w14:textId="77777777" w:rsidR="005A7944" w:rsidRDefault="005A7944" w:rsidP="00A10B1C">
      <w:pPr>
        <w:spacing w:after="0" w:line="240" w:lineRule="auto"/>
        <w:rPr>
          <w:rFonts w:eastAsia="Times New Roman"/>
        </w:rPr>
      </w:pPr>
    </w:p>
    <w:p w14:paraId="68E53DA2" w14:textId="36FD128A" w:rsidR="00A10B1C" w:rsidRDefault="00A10B1C" w:rsidP="00A10B1C">
      <w:pPr>
        <w:spacing w:after="0" w:line="240" w:lineRule="auto"/>
        <w:rPr>
          <w:rFonts w:eastAsia="Times New Roman"/>
        </w:rPr>
      </w:pPr>
      <w:r>
        <w:rPr>
          <w:rFonts w:eastAsia="Times New Roman"/>
        </w:rPr>
        <w:t>Staci-</w:t>
      </w:r>
      <w:r w:rsidRPr="00A10B1C">
        <w:rPr>
          <w:rFonts w:eastAsia="Times New Roman"/>
        </w:rPr>
        <w:t>I have a question about DV victims that are housed by other agencies.</w:t>
      </w:r>
      <w:r>
        <w:rPr>
          <w:rFonts w:eastAsia="Times New Roman"/>
        </w:rPr>
        <w:t xml:space="preserve"> If another agency takes them do they get put int HMIS?</w:t>
      </w:r>
    </w:p>
    <w:p w14:paraId="6742A5D3" w14:textId="06DF8E3B" w:rsidR="00A10B1C" w:rsidRDefault="00A10B1C" w:rsidP="00A10B1C">
      <w:pPr>
        <w:spacing w:after="0" w:line="240" w:lineRule="auto"/>
        <w:rPr>
          <w:rFonts w:eastAsia="Times New Roman"/>
        </w:rPr>
      </w:pPr>
      <w:r>
        <w:rPr>
          <w:rFonts w:eastAsia="Times New Roman"/>
        </w:rPr>
        <w:t>Lori- Since we are not a DV Agency, they (Clients) have an option to sign a release to go into HMIS.</w:t>
      </w:r>
    </w:p>
    <w:p w14:paraId="496026D4" w14:textId="2B0ACCA5" w:rsidR="00A10B1C" w:rsidRDefault="00A10B1C" w:rsidP="00A10B1C">
      <w:pPr>
        <w:spacing w:after="0" w:line="240" w:lineRule="auto"/>
        <w:rPr>
          <w:rFonts w:eastAsia="Times New Roman"/>
        </w:rPr>
      </w:pPr>
      <w:r>
        <w:rPr>
          <w:rFonts w:eastAsia="Times New Roman"/>
        </w:rPr>
        <w:t>Staci- If they say no, then what?</w:t>
      </w:r>
    </w:p>
    <w:p w14:paraId="5859A00B" w14:textId="59D7C347" w:rsidR="00A10B1C" w:rsidRPr="00A10B1C" w:rsidRDefault="00A10B1C" w:rsidP="00A10B1C">
      <w:pPr>
        <w:spacing w:after="0" w:line="240" w:lineRule="auto"/>
        <w:rPr>
          <w:rFonts w:eastAsia="Times New Roman"/>
        </w:rPr>
      </w:pPr>
      <w:r>
        <w:rPr>
          <w:rFonts w:eastAsia="Times New Roman"/>
        </w:rPr>
        <w:t>Lori- Hide personal information</w:t>
      </w:r>
      <w:r w:rsidR="005D3C04">
        <w:rPr>
          <w:rFonts w:eastAsia="Times New Roman"/>
        </w:rPr>
        <w:t xml:space="preserve"> in the HMIS</w:t>
      </w:r>
      <w:r>
        <w:rPr>
          <w:rFonts w:eastAsia="Times New Roman"/>
        </w:rPr>
        <w:t xml:space="preserve">. </w:t>
      </w:r>
    </w:p>
    <w:p w14:paraId="5CE9D914" w14:textId="77777777" w:rsidR="00AB7D64" w:rsidRDefault="00AB7D64" w:rsidP="00AB7D64">
      <w:pPr>
        <w:spacing w:after="0" w:line="240" w:lineRule="auto"/>
        <w:rPr>
          <w:rFonts w:eastAsia="Times New Roman"/>
        </w:rPr>
      </w:pPr>
    </w:p>
    <w:p w14:paraId="1239BCA5" w14:textId="77777777" w:rsidR="00AB7D64" w:rsidRDefault="00AB7D64" w:rsidP="00AB7D64">
      <w:pPr>
        <w:pStyle w:val="ListParagraph"/>
        <w:numPr>
          <w:ilvl w:val="0"/>
          <w:numId w:val="6"/>
        </w:numPr>
        <w:spacing w:after="0" w:line="240" w:lineRule="auto"/>
        <w:rPr>
          <w:rFonts w:eastAsia="Times New Roman"/>
        </w:rPr>
      </w:pPr>
      <w:r>
        <w:rPr>
          <w:rFonts w:eastAsia="Times New Roman"/>
        </w:rPr>
        <w:t>Agency Updates</w:t>
      </w:r>
    </w:p>
    <w:p w14:paraId="584E67CF" w14:textId="60F94FD7" w:rsidR="00DB2416" w:rsidRDefault="00DB2416" w:rsidP="00AB7D64">
      <w:pPr>
        <w:spacing w:after="0" w:line="240" w:lineRule="auto"/>
        <w:rPr>
          <w:rFonts w:eastAsia="Times New Roman"/>
        </w:rPr>
      </w:pPr>
      <w:r>
        <w:rPr>
          <w:rFonts w:eastAsia="Times New Roman"/>
        </w:rPr>
        <w:t xml:space="preserve">Jordan- Working with Patrick to get the housing support scattered sight model up and running. Each client is different and it has been nice to work with Housing Support and funding. It has been pretty </w:t>
      </w:r>
      <w:r>
        <w:rPr>
          <w:rFonts w:eastAsia="Times New Roman"/>
        </w:rPr>
        <w:lastRenderedPageBreak/>
        <w:t>flexible. Getting ready to transition some clients October 1</w:t>
      </w:r>
      <w:r w:rsidRPr="00DB2416">
        <w:rPr>
          <w:rFonts w:eastAsia="Times New Roman"/>
          <w:vertAlign w:val="superscript"/>
        </w:rPr>
        <w:t>st</w:t>
      </w:r>
      <w:r>
        <w:rPr>
          <w:rFonts w:eastAsia="Times New Roman"/>
        </w:rPr>
        <w:t xml:space="preserve">. This will be a program that they are going to try and continue to use. Looking to start 2 more job/ services within the area. </w:t>
      </w:r>
    </w:p>
    <w:p w14:paraId="5778C877" w14:textId="63BCD94E" w:rsidR="00F13E78" w:rsidRDefault="00F13E78" w:rsidP="00AB7D64">
      <w:pPr>
        <w:spacing w:after="0" w:line="240" w:lineRule="auto"/>
        <w:rPr>
          <w:rFonts w:eastAsia="Times New Roman"/>
        </w:rPr>
      </w:pPr>
      <w:r>
        <w:rPr>
          <w:rFonts w:eastAsia="Times New Roman"/>
        </w:rPr>
        <w:t xml:space="preserve">Should have new singles shelter up and running by November. </w:t>
      </w:r>
      <w:r w:rsidR="009E2AA4">
        <w:rPr>
          <w:rFonts w:eastAsia="Times New Roman"/>
        </w:rPr>
        <w:t xml:space="preserve">They might need some TA services to help with online issues. </w:t>
      </w:r>
    </w:p>
    <w:p w14:paraId="5EE97C9F" w14:textId="482D8BDF" w:rsidR="009E2AA4" w:rsidRDefault="009E2AA4" w:rsidP="00AB7D64">
      <w:pPr>
        <w:spacing w:after="0" w:line="240" w:lineRule="auto"/>
        <w:rPr>
          <w:rFonts w:eastAsia="Times New Roman"/>
        </w:rPr>
      </w:pPr>
      <w:r>
        <w:rPr>
          <w:rFonts w:eastAsia="Times New Roman"/>
        </w:rPr>
        <w:t>The shelter is full. Keep around 10 people and 10 people in the new shelter. Lots of new staff.</w:t>
      </w:r>
    </w:p>
    <w:p w14:paraId="6373DFC6" w14:textId="0C606983" w:rsidR="009E2AA4" w:rsidRDefault="009E2AA4" w:rsidP="009E2AA4">
      <w:pPr>
        <w:tabs>
          <w:tab w:val="left" w:pos="6524"/>
        </w:tabs>
        <w:spacing w:after="0" w:line="240" w:lineRule="auto"/>
        <w:rPr>
          <w:rFonts w:eastAsia="Times New Roman"/>
        </w:rPr>
      </w:pPr>
      <w:r>
        <w:rPr>
          <w:rFonts w:eastAsia="Times New Roman"/>
        </w:rPr>
        <w:t xml:space="preserve">Jordan employed Jeremy-he is working close with the new project. </w:t>
      </w:r>
      <w:r>
        <w:rPr>
          <w:rFonts w:eastAsia="Times New Roman"/>
        </w:rPr>
        <w:tab/>
      </w:r>
    </w:p>
    <w:p w14:paraId="63486061" w14:textId="6AA650A3" w:rsidR="00F13E78" w:rsidRDefault="00F13E78" w:rsidP="00AB7D64">
      <w:pPr>
        <w:spacing w:after="0" w:line="240" w:lineRule="auto"/>
        <w:rPr>
          <w:rFonts w:eastAsia="Times New Roman"/>
        </w:rPr>
      </w:pPr>
    </w:p>
    <w:p w14:paraId="09707088" w14:textId="46029A94" w:rsidR="00F13E78" w:rsidRDefault="00F13E78" w:rsidP="00AB7D64">
      <w:pPr>
        <w:spacing w:after="0" w:line="240" w:lineRule="auto"/>
        <w:rPr>
          <w:rFonts w:eastAsia="Times New Roman"/>
        </w:rPr>
      </w:pPr>
      <w:r>
        <w:rPr>
          <w:rFonts w:eastAsia="Times New Roman"/>
        </w:rPr>
        <w:t>Marica- Has been working a lot with CHAPS and processing all the information. Very busy.</w:t>
      </w:r>
    </w:p>
    <w:p w14:paraId="6CF0EED0" w14:textId="7206939A" w:rsidR="00F13E78" w:rsidRDefault="00F13E78" w:rsidP="00AB7D64">
      <w:pPr>
        <w:spacing w:after="0" w:line="240" w:lineRule="auto"/>
        <w:rPr>
          <w:rFonts w:eastAsia="Times New Roman"/>
        </w:rPr>
      </w:pPr>
    </w:p>
    <w:p w14:paraId="052FC615" w14:textId="28AB7032" w:rsidR="00F13E78" w:rsidRDefault="00F13E78" w:rsidP="00AB7D64">
      <w:pPr>
        <w:spacing w:after="0" w:line="240" w:lineRule="auto"/>
        <w:rPr>
          <w:rFonts w:eastAsia="Times New Roman"/>
        </w:rPr>
      </w:pPr>
      <w:r>
        <w:rPr>
          <w:rFonts w:eastAsia="Times New Roman"/>
        </w:rPr>
        <w:t xml:space="preserve">Margaret- Tri-Valley has also been very busy with CHAPS. The two new girls are also going to be working within housing and youth. They are doing a lot of training in the other areas that they will be working within after CHAPS. </w:t>
      </w:r>
    </w:p>
    <w:p w14:paraId="53FC06F4" w14:textId="06A3A1D9" w:rsidR="00F13E78" w:rsidRDefault="00F13E78" w:rsidP="00AB7D64">
      <w:pPr>
        <w:spacing w:after="0" w:line="240" w:lineRule="auto"/>
        <w:rPr>
          <w:rFonts w:eastAsia="Times New Roman"/>
        </w:rPr>
      </w:pPr>
    </w:p>
    <w:p w14:paraId="4E84C830" w14:textId="4045702D" w:rsidR="00F13E78" w:rsidRDefault="00F13E78" w:rsidP="00AB7D64">
      <w:pPr>
        <w:spacing w:after="0" w:line="240" w:lineRule="auto"/>
        <w:rPr>
          <w:rFonts w:eastAsia="Times New Roman"/>
        </w:rPr>
      </w:pPr>
      <w:r>
        <w:rPr>
          <w:rFonts w:eastAsia="Times New Roman"/>
        </w:rPr>
        <w:t xml:space="preserve">Sandy- Hotel Program- had some people quarantine. They put in new flooring and transfer everyone into hotel. They have a COVID hotel system in place. They will be back open </w:t>
      </w:r>
      <w:r w:rsidR="005D3C04">
        <w:rPr>
          <w:rFonts w:eastAsia="Times New Roman"/>
        </w:rPr>
        <w:t xml:space="preserve">at the shelter </w:t>
      </w:r>
      <w:r>
        <w:rPr>
          <w:rFonts w:eastAsia="Times New Roman"/>
        </w:rPr>
        <w:t xml:space="preserve">by the first of October. </w:t>
      </w:r>
    </w:p>
    <w:p w14:paraId="3E91F0B2" w14:textId="77777777" w:rsidR="00F13E78" w:rsidRPr="00AB7D64" w:rsidRDefault="00F13E78" w:rsidP="00AB7D64">
      <w:pPr>
        <w:spacing w:after="0" w:line="240" w:lineRule="auto"/>
        <w:rPr>
          <w:rFonts w:eastAsia="Times New Roman"/>
        </w:rPr>
      </w:pPr>
    </w:p>
    <w:p w14:paraId="39296DDD" w14:textId="77777777" w:rsidR="00AB7D64" w:rsidRDefault="00AB7D64" w:rsidP="00AB7D64">
      <w:pPr>
        <w:spacing w:after="0" w:line="240" w:lineRule="auto"/>
        <w:rPr>
          <w:rFonts w:eastAsia="Times New Roman"/>
        </w:rPr>
      </w:pPr>
    </w:p>
    <w:p w14:paraId="05688178" w14:textId="77777777" w:rsidR="00AB7D64" w:rsidRDefault="00AB7D64" w:rsidP="00AB7D64">
      <w:pPr>
        <w:pStyle w:val="ListParagraph"/>
        <w:numPr>
          <w:ilvl w:val="0"/>
          <w:numId w:val="6"/>
        </w:numPr>
        <w:spacing w:after="0" w:line="240" w:lineRule="auto"/>
        <w:rPr>
          <w:rFonts w:eastAsia="Times New Roman"/>
        </w:rPr>
      </w:pPr>
      <w:r>
        <w:rPr>
          <w:rFonts w:eastAsia="Times New Roman"/>
        </w:rPr>
        <w:t>Coordinated Entry Assessment and Prioritization Tool</w:t>
      </w:r>
    </w:p>
    <w:p w14:paraId="153B8554" w14:textId="77777777" w:rsidR="00AB7D64" w:rsidRDefault="00AB7D64" w:rsidP="00AB7D64">
      <w:pPr>
        <w:pStyle w:val="ListParagraph"/>
        <w:numPr>
          <w:ilvl w:val="1"/>
          <w:numId w:val="6"/>
        </w:numPr>
        <w:spacing w:after="0" w:line="240" w:lineRule="auto"/>
        <w:rPr>
          <w:rFonts w:eastAsia="Times New Roman"/>
        </w:rPr>
      </w:pPr>
      <w:r>
        <w:rPr>
          <w:rFonts w:eastAsia="Times New Roman"/>
        </w:rPr>
        <w:t>Was decided statewide the VI-SPDAT 3.0 is not a tool to meet community need.</w:t>
      </w:r>
    </w:p>
    <w:p w14:paraId="2776ABDA" w14:textId="77777777" w:rsidR="00AB7D64" w:rsidRDefault="00AB7D64" w:rsidP="00AB7D64">
      <w:pPr>
        <w:pStyle w:val="ListParagraph"/>
        <w:numPr>
          <w:ilvl w:val="1"/>
          <w:numId w:val="6"/>
        </w:numPr>
        <w:spacing w:after="0" w:line="240" w:lineRule="auto"/>
        <w:rPr>
          <w:rFonts w:eastAsia="Times New Roman"/>
        </w:rPr>
      </w:pPr>
      <w:r>
        <w:rPr>
          <w:rFonts w:eastAsia="Times New Roman"/>
        </w:rPr>
        <w:t>Cory was asked to Co-Char this group with Pam Hughes of the Minnesota Tribal Collaborative</w:t>
      </w:r>
    </w:p>
    <w:p w14:paraId="0EAB96DA" w14:textId="77777777" w:rsidR="00AB7D64" w:rsidRDefault="00AB7D64" w:rsidP="00AB7D64">
      <w:pPr>
        <w:pStyle w:val="ListParagraph"/>
        <w:spacing w:after="0" w:line="240" w:lineRule="auto"/>
        <w:ind w:left="1440"/>
        <w:rPr>
          <w:rFonts w:eastAsia="Times New Roman"/>
        </w:rPr>
      </w:pPr>
    </w:p>
    <w:p w14:paraId="67C6D5B3" w14:textId="77777777" w:rsidR="00AB7D64" w:rsidRDefault="00AB7D64" w:rsidP="00AB7D64">
      <w:pPr>
        <w:pStyle w:val="ListParagraph"/>
        <w:numPr>
          <w:ilvl w:val="0"/>
          <w:numId w:val="6"/>
        </w:numPr>
        <w:spacing w:after="0" w:line="240" w:lineRule="auto"/>
        <w:rPr>
          <w:rFonts w:eastAsia="Times New Roman"/>
        </w:rPr>
      </w:pPr>
      <w:r>
        <w:rPr>
          <w:rFonts w:eastAsia="Times New Roman"/>
        </w:rPr>
        <w:t>YHDP Project Updates</w:t>
      </w:r>
    </w:p>
    <w:p w14:paraId="5201302F" w14:textId="0FA9EE73" w:rsidR="00AB7D64" w:rsidRDefault="00AB7D64" w:rsidP="00AB7D64">
      <w:pPr>
        <w:pStyle w:val="ListParagraph"/>
        <w:numPr>
          <w:ilvl w:val="1"/>
          <w:numId w:val="6"/>
        </w:numPr>
        <w:spacing w:after="0" w:line="240" w:lineRule="auto"/>
        <w:rPr>
          <w:rFonts w:eastAsia="Times New Roman"/>
        </w:rPr>
      </w:pPr>
      <w:r>
        <w:rPr>
          <w:rFonts w:eastAsia="Times New Roman"/>
        </w:rPr>
        <w:t xml:space="preserve">RLHS </w:t>
      </w:r>
      <w:r w:rsidR="009E2AA4">
        <w:rPr>
          <w:rFonts w:eastAsia="Times New Roman"/>
        </w:rPr>
        <w:t xml:space="preserve">– going to transfer funds. </w:t>
      </w:r>
      <w:r w:rsidR="00253383">
        <w:rPr>
          <w:rFonts w:eastAsia="Times New Roman"/>
        </w:rPr>
        <w:t xml:space="preserve">Call with Kelly in Oklee for that property. Looking to connect owner with ICCC so they can use the property. Looking to have ICCC fill some of the spots. </w:t>
      </w:r>
    </w:p>
    <w:p w14:paraId="12A25418" w14:textId="4553EB05" w:rsidR="00AB7D64" w:rsidRDefault="00AB7D64" w:rsidP="00AB7D64">
      <w:pPr>
        <w:pStyle w:val="ListParagraph"/>
        <w:numPr>
          <w:ilvl w:val="1"/>
          <w:numId w:val="6"/>
        </w:numPr>
        <w:spacing w:after="0" w:line="240" w:lineRule="auto"/>
        <w:rPr>
          <w:rFonts w:eastAsia="Times New Roman"/>
        </w:rPr>
      </w:pPr>
      <w:r>
        <w:rPr>
          <w:rFonts w:eastAsia="Times New Roman"/>
        </w:rPr>
        <w:t>NWICDC</w:t>
      </w:r>
      <w:r w:rsidR="00253383">
        <w:rPr>
          <w:rFonts w:eastAsia="Times New Roman"/>
        </w:rPr>
        <w:t>- Employed a lot of new care providers. Trying to get through COVID stuff.</w:t>
      </w:r>
    </w:p>
    <w:p w14:paraId="7880C819" w14:textId="0BE9750E" w:rsidR="00AB7D64" w:rsidRDefault="00AB7D64" w:rsidP="00AB7D64">
      <w:pPr>
        <w:pStyle w:val="ListParagraph"/>
        <w:numPr>
          <w:ilvl w:val="1"/>
          <w:numId w:val="6"/>
        </w:numPr>
        <w:spacing w:after="0" w:line="240" w:lineRule="auto"/>
        <w:rPr>
          <w:rFonts w:eastAsia="Times New Roman"/>
        </w:rPr>
      </w:pPr>
      <w:r>
        <w:rPr>
          <w:rFonts w:eastAsia="Times New Roman"/>
        </w:rPr>
        <w:t>ICCC</w:t>
      </w:r>
      <w:r w:rsidR="00253383">
        <w:rPr>
          <w:rFonts w:eastAsia="Times New Roman"/>
        </w:rPr>
        <w:t xml:space="preserve">- </w:t>
      </w:r>
      <w:r w:rsidR="006B3CC5">
        <w:rPr>
          <w:rFonts w:eastAsia="Times New Roman"/>
        </w:rPr>
        <w:t>Going Well – new youth are being served and assessed</w:t>
      </w:r>
    </w:p>
    <w:p w14:paraId="7F896DCD" w14:textId="77777777" w:rsidR="00AB7D64" w:rsidRPr="00AB7D64" w:rsidRDefault="00AB7D64" w:rsidP="00AB7D64">
      <w:pPr>
        <w:spacing w:after="0" w:line="240" w:lineRule="auto"/>
        <w:rPr>
          <w:rFonts w:eastAsia="Times New Roman"/>
        </w:rPr>
      </w:pPr>
    </w:p>
    <w:p w14:paraId="56464217" w14:textId="77777777" w:rsidR="00AB7D64" w:rsidRDefault="00AB7D64" w:rsidP="00AB7D64">
      <w:pPr>
        <w:pStyle w:val="ListParagraph"/>
        <w:numPr>
          <w:ilvl w:val="0"/>
          <w:numId w:val="6"/>
        </w:numPr>
        <w:spacing w:after="0" w:line="240" w:lineRule="auto"/>
        <w:rPr>
          <w:rFonts w:eastAsia="Times New Roman"/>
        </w:rPr>
      </w:pPr>
      <w:r>
        <w:rPr>
          <w:rFonts w:eastAsia="Times New Roman"/>
        </w:rPr>
        <w:t>Committee Updates (From attached minutes)</w:t>
      </w:r>
    </w:p>
    <w:p w14:paraId="6062467E" w14:textId="3613A1F7" w:rsidR="00AB7D64" w:rsidRDefault="00AB7D64" w:rsidP="00AB7D64">
      <w:pPr>
        <w:pStyle w:val="ListParagraph"/>
        <w:numPr>
          <w:ilvl w:val="1"/>
          <w:numId w:val="6"/>
        </w:numPr>
        <w:spacing w:after="0" w:line="240" w:lineRule="auto"/>
        <w:rPr>
          <w:rFonts w:eastAsia="Times New Roman"/>
        </w:rPr>
      </w:pPr>
      <w:r>
        <w:rPr>
          <w:rFonts w:eastAsia="Times New Roman"/>
        </w:rPr>
        <w:t>Youth</w:t>
      </w:r>
      <w:r w:rsidR="00253383">
        <w:rPr>
          <w:rFonts w:eastAsia="Times New Roman"/>
        </w:rPr>
        <w:t xml:space="preserve">- web app looking to launch in November. Improve Group will help with evaluation planning. </w:t>
      </w:r>
    </w:p>
    <w:p w14:paraId="35373D52" w14:textId="3FD25404" w:rsidR="00AB7D64" w:rsidRDefault="00AB7D64" w:rsidP="00AB7D64">
      <w:pPr>
        <w:pStyle w:val="ListParagraph"/>
        <w:numPr>
          <w:ilvl w:val="1"/>
          <w:numId w:val="6"/>
        </w:numPr>
        <w:spacing w:after="0" w:line="240" w:lineRule="auto"/>
        <w:rPr>
          <w:rFonts w:eastAsia="Times New Roman"/>
        </w:rPr>
      </w:pPr>
      <w:r>
        <w:rPr>
          <w:rFonts w:eastAsia="Times New Roman"/>
        </w:rPr>
        <w:t>Performance and Evaluation</w:t>
      </w:r>
      <w:r w:rsidR="00253383">
        <w:rPr>
          <w:rFonts w:eastAsia="Times New Roman"/>
        </w:rPr>
        <w:t>- working through old spreadsheets and documents. Trying to figure out how we want to process APRS.</w:t>
      </w:r>
    </w:p>
    <w:p w14:paraId="23383BB2" w14:textId="73883F92" w:rsidR="00792ABA" w:rsidRDefault="00792ABA" w:rsidP="00AB7D64">
      <w:pPr>
        <w:pStyle w:val="ListParagraph"/>
        <w:numPr>
          <w:ilvl w:val="1"/>
          <w:numId w:val="6"/>
        </w:numPr>
        <w:spacing w:after="0" w:line="240" w:lineRule="auto"/>
        <w:rPr>
          <w:rFonts w:eastAsia="Times New Roman"/>
        </w:rPr>
      </w:pPr>
      <w:r>
        <w:rPr>
          <w:rFonts w:eastAsia="Times New Roman"/>
        </w:rPr>
        <w:t>CES/Housing Access</w:t>
      </w:r>
      <w:r w:rsidR="00253383">
        <w:rPr>
          <w:rFonts w:eastAsia="Times New Roman"/>
        </w:rPr>
        <w:t xml:space="preserve">-Looking to present how to get the VISPDAT removed. </w:t>
      </w:r>
    </w:p>
    <w:p w14:paraId="3F56EB63" w14:textId="77777777" w:rsidR="00F70088" w:rsidRDefault="00F70088" w:rsidP="00F70088">
      <w:pPr>
        <w:spacing w:after="0" w:line="240" w:lineRule="auto"/>
        <w:rPr>
          <w:rFonts w:eastAsia="Times New Roman"/>
        </w:rPr>
      </w:pPr>
    </w:p>
    <w:p w14:paraId="04911900" w14:textId="77777777" w:rsidR="00F70088" w:rsidRDefault="00F70088" w:rsidP="00F70088">
      <w:pPr>
        <w:pStyle w:val="ListParagraph"/>
        <w:numPr>
          <w:ilvl w:val="0"/>
          <w:numId w:val="6"/>
        </w:numPr>
        <w:spacing w:after="0" w:line="240" w:lineRule="auto"/>
        <w:rPr>
          <w:rFonts w:eastAsia="Times New Roman"/>
        </w:rPr>
      </w:pPr>
      <w:r>
        <w:rPr>
          <w:rFonts w:eastAsia="Times New Roman"/>
        </w:rPr>
        <w:t>Next General Membership Meeting is December 17</w:t>
      </w:r>
      <w:r w:rsidRPr="00F70088">
        <w:rPr>
          <w:rFonts w:eastAsia="Times New Roman"/>
          <w:vertAlign w:val="superscript"/>
        </w:rPr>
        <w:t>th</w:t>
      </w:r>
      <w:r>
        <w:rPr>
          <w:rFonts w:eastAsia="Times New Roman"/>
        </w:rPr>
        <w:t>.</w:t>
      </w:r>
    </w:p>
    <w:p w14:paraId="4D78B4EB" w14:textId="77777777" w:rsidR="00F70088" w:rsidRDefault="00F70088" w:rsidP="00F70088">
      <w:pPr>
        <w:pStyle w:val="ListParagraph"/>
        <w:numPr>
          <w:ilvl w:val="1"/>
          <w:numId w:val="6"/>
        </w:numPr>
        <w:spacing w:after="0" w:line="240" w:lineRule="auto"/>
        <w:rPr>
          <w:rFonts w:eastAsia="Times New Roman"/>
        </w:rPr>
      </w:pPr>
      <w:r>
        <w:rPr>
          <w:rFonts w:eastAsia="Times New Roman"/>
        </w:rPr>
        <w:t>Anticipated to still be through zoom</w:t>
      </w:r>
    </w:p>
    <w:p w14:paraId="2AC183BF" w14:textId="77777777" w:rsidR="00F70088" w:rsidRDefault="00F70088" w:rsidP="00F70088">
      <w:pPr>
        <w:pStyle w:val="ListParagraph"/>
        <w:numPr>
          <w:ilvl w:val="1"/>
          <w:numId w:val="6"/>
        </w:numPr>
        <w:spacing w:after="0" w:line="240" w:lineRule="auto"/>
        <w:rPr>
          <w:rFonts w:eastAsia="Times New Roman"/>
        </w:rPr>
      </w:pPr>
      <w:r>
        <w:rPr>
          <w:rFonts w:eastAsia="Times New Roman"/>
        </w:rPr>
        <w:t xml:space="preserve">Will be going over By-Laws </w:t>
      </w:r>
    </w:p>
    <w:p w14:paraId="5CE81133" w14:textId="4D0D47A6" w:rsidR="00F70088" w:rsidRDefault="00F70088" w:rsidP="00F70088">
      <w:pPr>
        <w:pStyle w:val="ListParagraph"/>
        <w:numPr>
          <w:ilvl w:val="1"/>
          <w:numId w:val="6"/>
        </w:numPr>
        <w:spacing w:after="0" w:line="240" w:lineRule="auto"/>
        <w:rPr>
          <w:rFonts w:eastAsia="Times New Roman"/>
        </w:rPr>
      </w:pPr>
      <w:r>
        <w:rPr>
          <w:rFonts w:eastAsia="Times New Roman"/>
        </w:rPr>
        <w:t>Nominating new chairs</w:t>
      </w:r>
      <w:r w:rsidR="00C432C7">
        <w:rPr>
          <w:rFonts w:eastAsia="Times New Roman"/>
        </w:rPr>
        <w:t xml:space="preserve">- new board chair. </w:t>
      </w:r>
    </w:p>
    <w:p w14:paraId="6EFDEECA" w14:textId="64795A9A" w:rsidR="00253383" w:rsidRPr="00F70088" w:rsidRDefault="00253383" w:rsidP="00253383">
      <w:pPr>
        <w:pStyle w:val="ListParagraph"/>
        <w:spacing w:after="0" w:line="240" w:lineRule="auto"/>
        <w:rPr>
          <w:rFonts w:eastAsia="Times New Roman"/>
        </w:rPr>
      </w:pPr>
      <w:r>
        <w:rPr>
          <w:rFonts w:eastAsia="Times New Roman"/>
        </w:rPr>
        <w:t xml:space="preserve">Need to update to 2 hours. </w:t>
      </w:r>
      <w:r w:rsidR="006B3CC5">
        <w:rPr>
          <w:rFonts w:eastAsia="Times New Roman"/>
        </w:rPr>
        <w:t>And will try get another training.</w:t>
      </w:r>
    </w:p>
    <w:p w14:paraId="72DD7CFD" w14:textId="77777777" w:rsidR="001F1517" w:rsidRPr="00C432C7" w:rsidRDefault="001F1517" w:rsidP="00C432C7">
      <w:pPr>
        <w:spacing w:after="0" w:line="240" w:lineRule="auto"/>
        <w:rPr>
          <w:rFonts w:eastAsia="Times New Roman"/>
        </w:rPr>
      </w:pPr>
    </w:p>
    <w:sectPr w:rsidR="001F1517" w:rsidRPr="00C43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43E2"/>
    <w:multiLevelType w:val="hybridMultilevel"/>
    <w:tmpl w:val="F8EAD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2E6D"/>
    <w:multiLevelType w:val="multilevel"/>
    <w:tmpl w:val="AE544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885EAE"/>
    <w:multiLevelType w:val="hybridMultilevel"/>
    <w:tmpl w:val="FBA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1CDA"/>
    <w:multiLevelType w:val="hybridMultilevel"/>
    <w:tmpl w:val="A9C8F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227D1"/>
    <w:multiLevelType w:val="hybridMultilevel"/>
    <w:tmpl w:val="8CBC8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65A99"/>
    <w:multiLevelType w:val="multilevel"/>
    <w:tmpl w:val="DAA6D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D7CF9"/>
    <w:multiLevelType w:val="hybridMultilevel"/>
    <w:tmpl w:val="D674A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E85259"/>
    <w:multiLevelType w:val="hybridMultilevel"/>
    <w:tmpl w:val="90904C46"/>
    <w:lvl w:ilvl="0" w:tplc="62421D0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057DE"/>
    <w:multiLevelType w:val="hybridMultilevel"/>
    <w:tmpl w:val="3236C0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7A31083B"/>
    <w:multiLevelType w:val="hybridMultilevel"/>
    <w:tmpl w:val="06880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6D"/>
    <w:rsid w:val="00000302"/>
    <w:rsid w:val="0002177D"/>
    <w:rsid w:val="00030E97"/>
    <w:rsid w:val="0003171D"/>
    <w:rsid w:val="00076003"/>
    <w:rsid w:val="000B7E5C"/>
    <w:rsid w:val="000F313C"/>
    <w:rsid w:val="00112008"/>
    <w:rsid w:val="00133745"/>
    <w:rsid w:val="0018777D"/>
    <w:rsid w:val="001970E1"/>
    <w:rsid w:val="001D48F8"/>
    <w:rsid w:val="001F1517"/>
    <w:rsid w:val="002118B2"/>
    <w:rsid w:val="0022282F"/>
    <w:rsid w:val="00253383"/>
    <w:rsid w:val="00377AB9"/>
    <w:rsid w:val="00386D25"/>
    <w:rsid w:val="003961BD"/>
    <w:rsid w:val="00425C8A"/>
    <w:rsid w:val="0044450F"/>
    <w:rsid w:val="00486DA6"/>
    <w:rsid w:val="004A364B"/>
    <w:rsid w:val="004D6449"/>
    <w:rsid w:val="00503BD8"/>
    <w:rsid w:val="00534C88"/>
    <w:rsid w:val="00544FED"/>
    <w:rsid w:val="005640CD"/>
    <w:rsid w:val="00581883"/>
    <w:rsid w:val="00591642"/>
    <w:rsid w:val="005A7944"/>
    <w:rsid w:val="005D3C04"/>
    <w:rsid w:val="006130AE"/>
    <w:rsid w:val="00622361"/>
    <w:rsid w:val="0063194F"/>
    <w:rsid w:val="00685121"/>
    <w:rsid w:val="00696805"/>
    <w:rsid w:val="006B3CC5"/>
    <w:rsid w:val="006D23FA"/>
    <w:rsid w:val="006F21E0"/>
    <w:rsid w:val="00792ABA"/>
    <w:rsid w:val="00796713"/>
    <w:rsid w:val="007E72FD"/>
    <w:rsid w:val="00800734"/>
    <w:rsid w:val="00802A73"/>
    <w:rsid w:val="00852184"/>
    <w:rsid w:val="008672D9"/>
    <w:rsid w:val="00880FAE"/>
    <w:rsid w:val="008E0B4D"/>
    <w:rsid w:val="008F55A8"/>
    <w:rsid w:val="0090314D"/>
    <w:rsid w:val="00935A61"/>
    <w:rsid w:val="00950DCE"/>
    <w:rsid w:val="009D2C4A"/>
    <w:rsid w:val="009E2AA4"/>
    <w:rsid w:val="009F511B"/>
    <w:rsid w:val="00A10B1C"/>
    <w:rsid w:val="00A2228B"/>
    <w:rsid w:val="00A73846"/>
    <w:rsid w:val="00AB1404"/>
    <w:rsid w:val="00AB7D64"/>
    <w:rsid w:val="00AF01BC"/>
    <w:rsid w:val="00B31A47"/>
    <w:rsid w:val="00B34107"/>
    <w:rsid w:val="00BA544A"/>
    <w:rsid w:val="00BE1CBA"/>
    <w:rsid w:val="00C00B6C"/>
    <w:rsid w:val="00C251F1"/>
    <w:rsid w:val="00C432C7"/>
    <w:rsid w:val="00C8140B"/>
    <w:rsid w:val="00C92BFC"/>
    <w:rsid w:val="00CA47C4"/>
    <w:rsid w:val="00CE1C72"/>
    <w:rsid w:val="00CE7DB1"/>
    <w:rsid w:val="00D47499"/>
    <w:rsid w:val="00D9591B"/>
    <w:rsid w:val="00DB2416"/>
    <w:rsid w:val="00DC158B"/>
    <w:rsid w:val="00E17643"/>
    <w:rsid w:val="00E23215"/>
    <w:rsid w:val="00E7256D"/>
    <w:rsid w:val="00E9054E"/>
    <w:rsid w:val="00EB07B1"/>
    <w:rsid w:val="00EB6064"/>
    <w:rsid w:val="00ED2485"/>
    <w:rsid w:val="00F13E78"/>
    <w:rsid w:val="00F147AE"/>
    <w:rsid w:val="00F615A5"/>
    <w:rsid w:val="00F70088"/>
    <w:rsid w:val="00F73192"/>
    <w:rsid w:val="00F80481"/>
    <w:rsid w:val="00FD2ECB"/>
    <w:rsid w:val="00FF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4224"/>
  <w15:chartTrackingRefBased/>
  <w15:docId w15:val="{81174298-49F4-4396-838A-0766314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713"/>
    <w:pPr>
      <w:spacing w:after="0" w:line="300" w:lineRule="auto"/>
      <w:outlineLvl w:val="0"/>
    </w:pPr>
    <w:rPr>
      <w:rFonts w:ascii="Helvetica" w:hAnsi="Helvetica" w:cs="Times New Roman"/>
      <w:b/>
      <w:bCs/>
      <w:color w:val="606060"/>
      <w:spacing w:val="-15"/>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64"/>
    <w:pPr>
      <w:ind w:left="720"/>
      <w:contextualSpacing/>
    </w:pPr>
  </w:style>
  <w:style w:type="character" w:styleId="Hyperlink">
    <w:name w:val="Hyperlink"/>
    <w:basedOn w:val="DefaultParagraphFont"/>
    <w:uiPriority w:val="99"/>
    <w:unhideWhenUsed/>
    <w:rsid w:val="00EB6064"/>
    <w:rPr>
      <w:color w:val="0000FF"/>
      <w:u w:val="single"/>
    </w:rPr>
  </w:style>
  <w:style w:type="character" w:styleId="UnresolvedMention">
    <w:name w:val="Unresolved Mention"/>
    <w:basedOn w:val="DefaultParagraphFont"/>
    <w:uiPriority w:val="99"/>
    <w:semiHidden/>
    <w:unhideWhenUsed/>
    <w:rsid w:val="00EB6064"/>
    <w:rPr>
      <w:color w:val="605E5C"/>
      <w:shd w:val="clear" w:color="auto" w:fill="E1DFDD"/>
    </w:rPr>
  </w:style>
  <w:style w:type="character" w:customStyle="1" w:styleId="Heading1Char">
    <w:name w:val="Heading 1 Char"/>
    <w:basedOn w:val="DefaultParagraphFont"/>
    <w:link w:val="Heading1"/>
    <w:uiPriority w:val="9"/>
    <w:rsid w:val="00796713"/>
    <w:rPr>
      <w:rFonts w:ascii="Helvetica" w:hAnsi="Helvetica" w:cs="Times New Roman"/>
      <w:b/>
      <w:bCs/>
      <w:color w:val="606060"/>
      <w:spacing w:val="-15"/>
      <w:kern w:val="36"/>
      <w:sz w:val="60"/>
      <w:szCs w:val="60"/>
    </w:rPr>
  </w:style>
  <w:style w:type="character" w:styleId="Strong">
    <w:name w:val="Strong"/>
    <w:basedOn w:val="DefaultParagraphFont"/>
    <w:uiPriority w:val="22"/>
    <w:qFormat/>
    <w:rsid w:val="00796713"/>
    <w:rPr>
      <w:b/>
      <w:bCs/>
    </w:rPr>
  </w:style>
  <w:style w:type="character" w:styleId="Emphasis">
    <w:name w:val="Emphasis"/>
    <w:basedOn w:val="DefaultParagraphFont"/>
    <w:uiPriority w:val="20"/>
    <w:qFormat/>
    <w:rsid w:val="00796713"/>
    <w:rPr>
      <w:i/>
      <w:iCs/>
    </w:rPr>
  </w:style>
  <w:style w:type="character" w:styleId="FollowedHyperlink">
    <w:name w:val="FollowedHyperlink"/>
    <w:basedOn w:val="DefaultParagraphFont"/>
    <w:uiPriority w:val="99"/>
    <w:semiHidden/>
    <w:unhideWhenUsed/>
    <w:rsid w:val="000F313C"/>
    <w:rPr>
      <w:color w:val="954F72" w:themeColor="followedHyperlink"/>
      <w:u w:val="single"/>
    </w:rPr>
  </w:style>
  <w:style w:type="paragraph" w:styleId="NormalWeb">
    <w:name w:val="Normal (Web)"/>
    <w:basedOn w:val="Normal"/>
    <w:uiPriority w:val="99"/>
    <w:semiHidden/>
    <w:unhideWhenUsed/>
    <w:rsid w:val="0018777D"/>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18777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8777D"/>
  </w:style>
  <w:style w:type="table" w:styleId="TableGrid">
    <w:name w:val="Table Grid"/>
    <w:basedOn w:val="TableNormal"/>
    <w:uiPriority w:val="39"/>
    <w:rsid w:val="00903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F615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15A5"/>
    <w:rPr>
      <w:i/>
      <w:iCs/>
      <w:color w:val="4472C4" w:themeColor="accent1"/>
    </w:rPr>
  </w:style>
  <w:style w:type="paragraph" w:styleId="NoSpacing">
    <w:name w:val="No Spacing"/>
    <w:uiPriority w:val="1"/>
    <w:qFormat/>
    <w:rsid w:val="008F5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8464">
      <w:bodyDiv w:val="1"/>
      <w:marLeft w:val="0"/>
      <w:marRight w:val="0"/>
      <w:marTop w:val="0"/>
      <w:marBottom w:val="0"/>
      <w:divBdr>
        <w:top w:val="none" w:sz="0" w:space="0" w:color="auto"/>
        <w:left w:val="none" w:sz="0" w:space="0" w:color="auto"/>
        <w:bottom w:val="none" w:sz="0" w:space="0" w:color="auto"/>
        <w:right w:val="none" w:sz="0" w:space="0" w:color="auto"/>
      </w:divBdr>
    </w:div>
    <w:div w:id="415329422">
      <w:bodyDiv w:val="1"/>
      <w:marLeft w:val="0"/>
      <w:marRight w:val="0"/>
      <w:marTop w:val="0"/>
      <w:marBottom w:val="0"/>
      <w:divBdr>
        <w:top w:val="none" w:sz="0" w:space="0" w:color="auto"/>
        <w:left w:val="none" w:sz="0" w:space="0" w:color="auto"/>
        <w:bottom w:val="none" w:sz="0" w:space="0" w:color="auto"/>
        <w:right w:val="none" w:sz="0" w:space="0" w:color="auto"/>
      </w:divBdr>
    </w:div>
    <w:div w:id="764151879">
      <w:bodyDiv w:val="1"/>
      <w:marLeft w:val="0"/>
      <w:marRight w:val="0"/>
      <w:marTop w:val="0"/>
      <w:marBottom w:val="0"/>
      <w:divBdr>
        <w:top w:val="none" w:sz="0" w:space="0" w:color="auto"/>
        <w:left w:val="none" w:sz="0" w:space="0" w:color="auto"/>
        <w:bottom w:val="none" w:sz="0" w:space="0" w:color="auto"/>
        <w:right w:val="none" w:sz="0" w:space="0" w:color="auto"/>
      </w:divBdr>
    </w:div>
    <w:div w:id="1276451084">
      <w:bodyDiv w:val="1"/>
      <w:marLeft w:val="0"/>
      <w:marRight w:val="0"/>
      <w:marTop w:val="0"/>
      <w:marBottom w:val="0"/>
      <w:divBdr>
        <w:top w:val="none" w:sz="0" w:space="0" w:color="auto"/>
        <w:left w:val="none" w:sz="0" w:space="0" w:color="auto"/>
        <w:bottom w:val="none" w:sz="0" w:space="0" w:color="auto"/>
        <w:right w:val="none" w:sz="0" w:space="0" w:color="auto"/>
      </w:divBdr>
    </w:div>
    <w:div w:id="1745570465">
      <w:bodyDiv w:val="1"/>
      <w:marLeft w:val="0"/>
      <w:marRight w:val="0"/>
      <w:marTop w:val="0"/>
      <w:marBottom w:val="0"/>
      <w:divBdr>
        <w:top w:val="none" w:sz="0" w:space="0" w:color="auto"/>
        <w:left w:val="none" w:sz="0" w:space="0" w:color="auto"/>
        <w:bottom w:val="none" w:sz="0" w:space="0" w:color="auto"/>
        <w:right w:val="none" w:sz="0" w:space="0" w:color="auto"/>
      </w:divBdr>
    </w:div>
    <w:div w:id="19760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melesstohoused.com/Prioritization%20Policy%20-%20Final.pdf" TargetMode="External"/><Relationship Id="rId5" Type="http://schemas.openxmlformats.org/officeDocument/2006/relationships/hyperlink" Target="mailto:dhs.dhs.grh@state.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3</cp:revision>
  <cp:lastPrinted>2020-09-03T18:16:00Z</cp:lastPrinted>
  <dcterms:created xsi:type="dcterms:W3CDTF">2020-09-17T18:54:00Z</dcterms:created>
  <dcterms:modified xsi:type="dcterms:W3CDTF">2020-09-17T20:39:00Z</dcterms:modified>
</cp:coreProperties>
</file>